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C720" w14:textId="09B97BED" w:rsidR="00DD4C60" w:rsidRPr="00AB07AD" w:rsidRDefault="00D61E24" w:rsidP="00AB07AD">
      <w:pPr>
        <w:jc w:val="center"/>
        <w:rPr>
          <w:rFonts w:ascii="Arial" w:hAnsi="Arial" w:cs="Arial"/>
          <w:b/>
          <w:sz w:val="32"/>
        </w:rPr>
      </w:pPr>
      <w:r>
        <w:rPr>
          <w:rFonts w:ascii="Arial" w:hAnsi="Arial" w:cs="Arial"/>
          <w:b/>
          <w:sz w:val="32"/>
        </w:rPr>
        <w:t xml:space="preserve">Commercial </w:t>
      </w:r>
      <w:r w:rsidR="00780EC0" w:rsidRPr="00AB07AD">
        <w:rPr>
          <w:rFonts w:ascii="Arial" w:hAnsi="Arial" w:cs="Arial"/>
          <w:b/>
          <w:sz w:val="32"/>
        </w:rPr>
        <w:t>Part</w:t>
      </w:r>
      <w:r>
        <w:rPr>
          <w:rFonts w:ascii="Arial" w:hAnsi="Arial" w:cs="Arial"/>
          <w:b/>
          <w:sz w:val="32"/>
        </w:rPr>
        <w:t xml:space="preserve">icipation </w:t>
      </w:r>
      <w:r w:rsidR="00780EC0" w:rsidRPr="00AB07AD">
        <w:rPr>
          <w:rFonts w:ascii="Arial" w:hAnsi="Arial" w:cs="Arial"/>
          <w:b/>
          <w:sz w:val="32"/>
        </w:rPr>
        <w:t>Agreement</w:t>
      </w:r>
    </w:p>
    <w:p w14:paraId="6389CC0C" w14:textId="77777777" w:rsidR="002F6B0D" w:rsidRDefault="002F6B0D">
      <w:pPr>
        <w:rPr>
          <w:rFonts w:ascii="Arial" w:hAnsi="Arial" w:cs="Arial"/>
        </w:rPr>
      </w:pPr>
    </w:p>
    <w:p w14:paraId="07CC1D62" w14:textId="77777777" w:rsidR="00D63F85" w:rsidRDefault="00D63F85">
      <w:pPr>
        <w:rPr>
          <w:rFonts w:ascii="Arial" w:hAnsi="Arial" w:cs="Arial"/>
        </w:rPr>
      </w:pPr>
    </w:p>
    <w:p w14:paraId="3865D5C1" w14:textId="007C122C" w:rsidR="002F6B0D" w:rsidRPr="00AB07AD" w:rsidRDefault="00D61E24">
      <w:pPr>
        <w:rPr>
          <w:rFonts w:ascii="Arial" w:hAnsi="Arial" w:cs="Arial"/>
          <w:b/>
          <w:sz w:val="28"/>
        </w:rPr>
      </w:pPr>
      <w:r>
        <w:rPr>
          <w:rFonts w:ascii="Arial" w:hAnsi="Arial" w:cs="Arial"/>
          <w:b/>
          <w:sz w:val="28"/>
        </w:rPr>
        <w:t xml:space="preserve">This agreement </w:t>
      </w:r>
      <w:r w:rsidR="002F6B0D" w:rsidRPr="00AB07AD">
        <w:rPr>
          <w:rFonts w:ascii="Arial" w:hAnsi="Arial" w:cs="Arial"/>
          <w:b/>
          <w:sz w:val="28"/>
        </w:rPr>
        <w:t>is between:</w:t>
      </w:r>
    </w:p>
    <w:p w14:paraId="35C62E72" w14:textId="77777777" w:rsidR="002F6B0D" w:rsidRDefault="002F6B0D">
      <w:pPr>
        <w:rPr>
          <w:rFonts w:ascii="Arial" w:hAnsi="Arial" w:cs="Arial"/>
        </w:rPr>
      </w:pPr>
    </w:p>
    <w:p w14:paraId="28544FDF" w14:textId="77777777" w:rsidR="00C55647" w:rsidRPr="005555B4" w:rsidRDefault="00784E38">
      <w:pPr>
        <w:rPr>
          <w:rFonts w:ascii="Arial" w:hAnsi="Arial" w:cs="Arial"/>
          <w:iCs/>
        </w:rPr>
      </w:pPr>
      <w:r w:rsidRPr="005555B4">
        <w:rPr>
          <w:rFonts w:ascii="Arial" w:hAnsi="Arial" w:cs="Arial"/>
          <w:iCs/>
        </w:rPr>
        <w:t>Sumatran Orangutan Society</w:t>
      </w:r>
    </w:p>
    <w:p w14:paraId="180B75FF" w14:textId="7A034D53" w:rsidR="00784E38" w:rsidRPr="005555B4" w:rsidRDefault="00C55647">
      <w:pPr>
        <w:rPr>
          <w:rFonts w:ascii="Arial" w:hAnsi="Arial" w:cs="Arial"/>
          <w:iCs/>
        </w:rPr>
      </w:pPr>
      <w:r w:rsidRPr="005555B4">
        <w:rPr>
          <w:rFonts w:ascii="Arial" w:hAnsi="Arial" w:cs="Arial"/>
          <w:iCs/>
        </w:rPr>
        <w:t>Registered office address:</w:t>
      </w:r>
      <w:r w:rsidR="00784E38" w:rsidRPr="005555B4">
        <w:rPr>
          <w:rFonts w:ascii="Arial" w:hAnsi="Arial" w:cs="Arial"/>
          <w:iCs/>
        </w:rPr>
        <w:t xml:space="preserve"> </w:t>
      </w:r>
      <w:r w:rsidRPr="005555B4">
        <w:rPr>
          <w:rFonts w:ascii="Arial" w:hAnsi="Arial" w:cs="Arial"/>
          <w:iCs/>
        </w:rPr>
        <w:t>Sumatran Orangutan Society</w:t>
      </w:r>
      <w:r w:rsidRPr="005555B4">
        <w:rPr>
          <w:rFonts w:ascii="Arial" w:hAnsi="Arial" w:cs="Arial"/>
          <w:iCs/>
        </w:rPr>
        <w:t xml:space="preserve">, </w:t>
      </w:r>
      <w:r w:rsidRPr="005555B4">
        <w:rPr>
          <w:rFonts w:ascii="Arial" w:hAnsi="Arial" w:cs="Arial"/>
          <w:iCs/>
        </w:rPr>
        <w:t>6 Lombard Street, Abingdon</w:t>
      </w:r>
      <w:r w:rsidRPr="005555B4">
        <w:rPr>
          <w:rFonts w:ascii="Arial" w:hAnsi="Arial" w:cs="Arial"/>
          <w:iCs/>
        </w:rPr>
        <w:t xml:space="preserve">, </w:t>
      </w:r>
      <w:r w:rsidRPr="005555B4">
        <w:rPr>
          <w:rFonts w:ascii="Arial" w:hAnsi="Arial" w:cs="Arial"/>
          <w:iCs/>
        </w:rPr>
        <w:t>Oxfordshire, OX14 5BJ</w:t>
      </w:r>
      <w:r w:rsidRPr="005555B4">
        <w:rPr>
          <w:rFonts w:ascii="Arial" w:hAnsi="Arial" w:cs="Arial"/>
          <w:iCs/>
        </w:rPr>
        <w:t xml:space="preserve">, </w:t>
      </w:r>
      <w:r w:rsidRPr="005555B4">
        <w:rPr>
          <w:rFonts w:ascii="Arial" w:hAnsi="Arial" w:cs="Arial"/>
          <w:iCs/>
        </w:rPr>
        <w:t>UK</w:t>
      </w:r>
    </w:p>
    <w:p w14:paraId="0EF0A362" w14:textId="25C1EB53" w:rsidR="002F6B0D" w:rsidRPr="005555B4" w:rsidRDefault="00C55647" w:rsidP="00C55647">
      <w:pPr>
        <w:rPr>
          <w:rFonts w:ascii="Arial" w:hAnsi="Arial" w:cs="Arial"/>
          <w:iCs/>
        </w:rPr>
      </w:pPr>
      <w:r w:rsidRPr="005555B4">
        <w:rPr>
          <w:rFonts w:ascii="Arial" w:hAnsi="Arial" w:cs="Arial"/>
          <w:iCs/>
        </w:rPr>
        <w:t xml:space="preserve">Registered charity number: </w:t>
      </w:r>
      <w:r w:rsidR="005555B4" w:rsidRPr="005555B4">
        <w:rPr>
          <w:rFonts w:ascii="Arial" w:hAnsi="Arial" w:cs="Arial"/>
          <w:iCs/>
        </w:rPr>
        <w:t>1158711.</w:t>
      </w:r>
    </w:p>
    <w:p w14:paraId="35544933" w14:textId="77777777" w:rsidR="00DC5885" w:rsidRDefault="00DC5885">
      <w:pPr>
        <w:rPr>
          <w:rFonts w:ascii="Arial" w:hAnsi="Arial" w:cs="Arial"/>
          <w:i/>
        </w:rPr>
      </w:pPr>
    </w:p>
    <w:p w14:paraId="7D88EE02" w14:textId="57035284" w:rsidR="00DC5885" w:rsidRPr="00DC5885" w:rsidRDefault="00DC5885">
      <w:pPr>
        <w:rPr>
          <w:rFonts w:ascii="Arial" w:hAnsi="Arial" w:cs="Arial"/>
        </w:rPr>
      </w:pPr>
      <w:r>
        <w:rPr>
          <w:rFonts w:ascii="Arial" w:hAnsi="Arial" w:cs="Arial"/>
        </w:rPr>
        <w:t>(the Charity)</w:t>
      </w:r>
    </w:p>
    <w:p w14:paraId="40B8A385" w14:textId="77777777" w:rsidR="002F6B0D" w:rsidRDefault="002F6B0D">
      <w:pPr>
        <w:rPr>
          <w:rFonts w:ascii="Arial" w:hAnsi="Arial" w:cs="Arial"/>
        </w:rPr>
      </w:pPr>
    </w:p>
    <w:p w14:paraId="0665F2A5" w14:textId="77777777" w:rsidR="002F6B0D" w:rsidRPr="00AB07AD" w:rsidRDefault="002F6B0D">
      <w:pPr>
        <w:rPr>
          <w:rFonts w:ascii="Arial" w:hAnsi="Arial" w:cs="Arial"/>
          <w:b/>
          <w:sz w:val="28"/>
        </w:rPr>
      </w:pPr>
      <w:r w:rsidRPr="00AB07AD">
        <w:rPr>
          <w:rFonts w:ascii="Arial" w:hAnsi="Arial" w:cs="Arial"/>
          <w:b/>
          <w:sz w:val="28"/>
        </w:rPr>
        <w:t>And</w:t>
      </w:r>
    </w:p>
    <w:p w14:paraId="101A68CE" w14:textId="77777777" w:rsidR="002F6B0D" w:rsidRDefault="002F6B0D">
      <w:pPr>
        <w:rPr>
          <w:rFonts w:ascii="Arial" w:hAnsi="Arial" w:cs="Arial"/>
        </w:rPr>
      </w:pPr>
    </w:p>
    <w:p w14:paraId="6033578A" w14:textId="4FBB114A" w:rsidR="002F6B0D" w:rsidRPr="005555B4" w:rsidRDefault="005555B4">
      <w:pPr>
        <w:rPr>
          <w:rFonts w:ascii="Arial" w:hAnsi="Arial" w:cs="Arial"/>
          <w:iCs/>
        </w:rPr>
      </w:pPr>
      <w:r>
        <w:rPr>
          <w:rFonts w:ascii="Arial" w:hAnsi="Arial" w:cs="Arial"/>
          <w:iCs/>
        </w:rPr>
        <w:t>Little Soap Company</w:t>
      </w:r>
      <w:r>
        <w:rPr>
          <w:rFonts w:ascii="Arial" w:hAnsi="Arial" w:cs="Arial"/>
          <w:iCs/>
        </w:rPr>
        <w:br/>
        <w:t xml:space="preserve">Registered office address: </w:t>
      </w:r>
      <w:r w:rsidRPr="005555B4">
        <w:rPr>
          <w:rFonts w:ascii="Arial" w:hAnsi="Arial" w:cs="Arial"/>
          <w:iCs/>
        </w:rPr>
        <w:t>99 Upper High Street, Broadway, Worcestershire, WR12 7AL</w:t>
      </w:r>
      <w:r>
        <w:rPr>
          <w:rFonts w:ascii="Arial" w:hAnsi="Arial" w:cs="Arial"/>
          <w:iCs/>
        </w:rPr>
        <w:t>, UK</w:t>
      </w:r>
      <w:r>
        <w:rPr>
          <w:rFonts w:ascii="Arial" w:hAnsi="Arial" w:cs="Arial"/>
          <w:iCs/>
        </w:rPr>
        <w:br/>
        <w:t xml:space="preserve">Registered company number: </w:t>
      </w:r>
      <w:r w:rsidR="00C96EFB" w:rsidRPr="00C96EFB">
        <w:rPr>
          <w:rFonts w:ascii="Arial" w:hAnsi="Arial" w:cs="Arial"/>
          <w:iCs/>
        </w:rPr>
        <w:t>06727643</w:t>
      </w:r>
    </w:p>
    <w:p w14:paraId="2CB22585" w14:textId="77777777" w:rsidR="002F6B0D" w:rsidRDefault="002F6B0D">
      <w:pPr>
        <w:rPr>
          <w:rFonts w:ascii="Arial" w:hAnsi="Arial" w:cs="Arial"/>
        </w:rPr>
      </w:pPr>
    </w:p>
    <w:p w14:paraId="3581862B" w14:textId="2BD9BE3A" w:rsidR="00DC5885" w:rsidRDefault="00DC5885">
      <w:pPr>
        <w:rPr>
          <w:rFonts w:ascii="Arial" w:hAnsi="Arial" w:cs="Arial"/>
        </w:rPr>
      </w:pPr>
      <w:r>
        <w:rPr>
          <w:rFonts w:ascii="Arial" w:hAnsi="Arial" w:cs="Arial"/>
        </w:rPr>
        <w:t>(the Company</w:t>
      </w:r>
      <w:r w:rsidR="006E091F">
        <w:rPr>
          <w:rFonts w:ascii="Arial" w:hAnsi="Arial" w:cs="Arial"/>
        </w:rPr>
        <w:t xml:space="preserve"> also referred to as the Commercial Participator</w:t>
      </w:r>
      <w:r>
        <w:rPr>
          <w:rFonts w:ascii="Arial" w:hAnsi="Arial" w:cs="Arial"/>
        </w:rPr>
        <w:t>)</w:t>
      </w:r>
    </w:p>
    <w:p w14:paraId="715F7E8A" w14:textId="77777777" w:rsidR="00067DAB" w:rsidRDefault="00067DAB">
      <w:pPr>
        <w:rPr>
          <w:rFonts w:ascii="Arial" w:hAnsi="Arial" w:cs="Arial"/>
          <w:b/>
          <w:sz w:val="28"/>
        </w:rPr>
      </w:pPr>
    </w:p>
    <w:p w14:paraId="4CEC2EBD" w14:textId="73195CFE" w:rsidR="0054314B" w:rsidRPr="0054314B" w:rsidRDefault="0054314B">
      <w:pPr>
        <w:rPr>
          <w:rFonts w:ascii="Arial" w:hAnsi="Arial" w:cs="Arial"/>
          <w:i/>
        </w:rPr>
      </w:pPr>
      <w:r w:rsidRPr="0054314B">
        <w:rPr>
          <w:rFonts w:ascii="Arial" w:hAnsi="Arial" w:cs="Arial"/>
        </w:rPr>
        <w:t>This agreement is entered into on the following date:</w:t>
      </w:r>
      <w:r>
        <w:rPr>
          <w:rFonts w:ascii="Arial" w:hAnsi="Arial" w:cs="Arial"/>
        </w:rPr>
        <w:t xml:space="preserve"> </w:t>
      </w:r>
      <w:r w:rsidR="00C96EFB">
        <w:rPr>
          <w:rFonts w:ascii="Arial" w:hAnsi="Arial" w:cs="Arial"/>
          <w:iCs/>
        </w:rPr>
        <w:t>1</w:t>
      </w:r>
      <w:r w:rsidR="00C96EFB" w:rsidRPr="00C96EFB">
        <w:rPr>
          <w:rFonts w:ascii="Arial" w:hAnsi="Arial" w:cs="Arial"/>
          <w:iCs/>
          <w:vertAlign w:val="superscript"/>
        </w:rPr>
        <w:t>st</w:t>
      </w:r>
      <w:r w:rsidR="00C96EFB">
        <w:rPr>
          <w:rFonts w:ascii="Arial" w:hAnsi="Arial" w:cs="Arial"/>
          <w:iCs/>
        </w:rPr>
        <w:t xml:space="preserve"> August 2021</w:t>
      </w:r>
    </w:p>
    <w:p w14:paraId="1BC9ED24" w14:textId="77777777" w:rsidR="0054314B" w:rsidRDefault="0054314B">
      <w:pPr>
        <w:rPr>
          <w:rFonts w:ascii="Arial" w:hAnsi="Arial" w:cs="Arial"/>
          <w:b/>
          <w:sz w:val="28"/>
        </w:rPr>
      </w:pPr>
    </w:p>
    <w:p w14:paraId="7BCAFD54" w14:textId="35657BD3" w:rsidR="00067DAB" w:rsidRDefault="00067DAB">
      <w:pPr>
        <w:rPr>
          <w:rFonts w:ascii="Arial" w:hAnsi="Arial" w:cs="Arial"/>
          <w:b/>
          <w:sz w:val="28"/>
        </w:rPr>
      </w:pPr>
      <w:r>
        <w:rPr>
          <w:rFonts w:ascii="Arial" w:hAnsi="Arial" w:cs="Arial"/>
          <w:b/>
          <w:sz w:val="28"/>
        </w:rPr>
        <w:t>Purpose of this agreement</w:t>
      </w:r>
    </w:p>
    <w:p w14:paraId="0B61E751" w14:textId="0C42C2FD" w:rsidR="00D61E24" w:rsidRDefault="00067DAB">
      <w:pPr>
        <w:rPr>
          <w:rFonts w:ascii="Arial" w:hAnsi="Arial" w:cs="Arial"/>
          <w:i/>
        </w:rPr>
      </w:pPr>
      <w:r>
        <w:rPr>
          <w:rFonts w:ascii="Arial" w:hAnsi="Arial" w:cs="Arial"/>
        </w:rPr>
        <w:t xml:space="preserve">The purpose of this agreement is </w:t>
      </w:r>
      <w:r w:rsidR="00BF2D95">
        <w:rPr>
          <w:rFonts w:ascii="Arial" w:hAnsi="Arial" w:cs="Arial"/>
        </w:rPr>
        <w:t>raise funds for,</w:t>
      </w:r>
      <w:r w:rsidR="00D61E24">
        <w:rPr>
          <w:rFonts w:ascii="Arial" w:hAnsi="Arial" w:cs="Arial"/>
        </w:rPr>
        <w:t xml:space="preserve"> and awareness of, the Charity by means of a cause-related marketing promotion on </w:t>
      </w:r>
      <w:r w:rsidR="003700F3" w:rsidRPr="003700F3">
        <w:rPr>
          <w:rFonts w:ascii="Arial" w:hAnsi="Arial" w:cs="Arial"/>
          <w:iCs/>
          <w:highlight w:val="yellow"/>
        </w:rPr>
        <w:t>SOS Soap Bar</w:t>
      </w:r>
      <w:r w:rsidR="003700F3">
        <w:rPr>
          <w:rFonts w:ascii="Arial" w:hAnsi="Arial" w:cs="Arial"/>
          <w:iCs/>
        </w:rPr>
        <w:t>.</w:t>
      </w:r>
    </w:p>
    <w:p w14:paraId="5125E024" w14:textId="77777777" w:rsidR="00D61E24" w:rsidRPr="00D61E24" w:rsidRDefault="00D61E24">
      <w:pPr>
        <w:rPr>
          <w:rFonts w:ascii="Arial" w:hAnsi="Arial" w:cs="Arial"/>
          <w:i/>
        </w:rPr>
      </w:pPr>
    </w:p>
    <w:p w14:paraId="21D657B4" w14:textId="77777777" w:rsidR="00D61E24" w:rsidRDefault="00D61E24" w:rsidP="00D61E24">
      <w:pPr>
        <w:rPr>
          <w:rFonts w:ascii="Arial" w:hAnsi="Arial" w:cs="Arial"/>
        </w:rPr>
      </w:pPr>
      <w:r>
        <w:rPr>
          <w:rFonts w:ascii="Arial" w:hAnsi="Arial" w:cs="Arial"/>
        </w:rPr>
        <w:t>Benefits will also be provided to the Company as described in the objectives below.</w:t>
      </w:r>
    </w:p>
    <w:p w14:paraId="2DCE09E6" w14:textId="77777777" w:rsidR="00067DAB" w:rsidRDefault="00067DAB">
      <w:pPr>
        <w:rPr>
          <w:rFonts w:ascii="Arial" w:hAnsi="Arial" w:cs="Arial"/>
          <w:b/>
          <w:sz w:val="28"/>
        </w:rPr>
      </w:pPr>
    </w:p>
    <w:p w14:paraId="495637BB" w14:textId="77777777" w:rsidR="002F6B0D" w:rsidRPr="00AB07AD" w:rsidRDefault="002F6B0D">
      <w:pPr>
        <w:rPr>
          <w:rFonts w:ascii="Arial" w:hAnsi="Arial" w:cs="Arial"/>
          <w:b/>
          <w:sz w:val="28"/>
        </w:rPr>
      </w:pPr>
      <w:r w:rsidRPr="00AB07AD">
        <w:rPr>
          <w:rFonts w:ascii="Arial" w:hAnsi="Arial" w:cs="Arial"/>
          <w:b/>
          <w:sz w:val="28"/>
        </w:rPr>
        <w:t>Duration</w:t>
      </w:r>
    </w:p>
    <w:p w14:paraId="0BA4E7AA" w14:textId="1E7FBFA9" w:rsidR="002F6B0D" w:rsidRDefault="00AB07AD" w:rsidP="12ACEC35">
      <w:pPr>
        <w:rPr>
          <w:rFonts w:ascii="Arial" w:hAnsi="Arial" w:cs="Arial"/>
          <w:i/>
          <w:iCs/>
        </w:rPr>
      </w:pPr>
      <w:r w:rsidRPr="12ACEC35">
        <w:rPr>
          <w:rFonts w:ascii="Arial" w:hAnsi="Arial" w:cs="Arial"/>
        </w:rPr>
        <w:t xml:space="preserve">The </w:t>
      </w:r>
      <w:r w:rsidR="00D61E24" w:rsidRPr="12ACEC35">
        <w:rPr>
          <w:rFonts w:ascii="Arial" w:hAnsi="Arial" w:cs="Arial"/>
        </w:rPr>
        <w:t>promotion w</w:t>
      </w:r>
      <w:r w:rsidRPr="12ACEC35">
        <w:rPr>
          <w:rFonts w:ascii="Arial" w:hAnsi="Arial" w:cs="Arial"/>
        </w:rPr>
        <w:t>ill begin on</w:t>
      </w:r>
      <w:r w:rsidR="003700F3">
        <w:rPr>
          <w:rFonts w:ascii="Arial" w:hAnsi="Arial" w:cs="Arial"/>
        </w:rPr>
        <w:t xml:space="preserve"> 19</w:t>
      </w:r>
      <w:r w:rsidR="003700F3" w:rsidRPr="003700F3">
        <w:rPr>
          <w:rFonts w:ascii="Arial" w:hAnsi="Arial" w:cs="Arial"/>
          <w:vertAlign w:val="superscript"/>
        </w:rPr>
        <w:t>th</w:t>
      </w:r>
      <w:r w:rsidR="003700F3">
        <w:rPr>
          <w:rFonts w:ascii="Arial" w:hAnsi="Arial" w:cs="Arial"/>
        </w:rPr>
        <w:t xml:space="preserve"> August 2021, and end when the initial run of 5,000 bars have been sold.</w:t>
      </w:r>
      <w:r w:rsidR="003700F3">
        <w:rPr>
          <w:rFonts w:ascii="Arial" w:hAnsi="Arial" w:cs="Arial"/>
          <w:i/>
          <w:iCs/>
        </w:rPr>
        <w:br/>
      </w:r>
    </w:p>
    <w:p w14:paraId="1E41001C" w14:textId="73BCDADA" w:rsidR="00AB07AD" w:rsidRPr="00A95675" w:rsidRDefault="002F6B0D">
      <w:pPr>
        <w:rPr>
          <w:rFonts w:ascii="Arial" w:hAnsi="Arial" w:cs="Arial"/>
          <w:b/>
          <w:sz w:val="28"/>
        </w:rPr>
      </w:pPr>
      <w:r w:rsidRPr="00AB07AD">
        <w:rPr>
          <w:rFonts w:ascii="Arial" w:hAnsi="Arial" w:cs="Arial"/>
          <w:b/>
          <w:sz w:val="28"/>
        </w:rPr>
        <w:t>Objectives</w:t>
      </w:r>
    </w:p>
    <w:p w14:paraId="35C147D1" w14:textId="3EAE062B" w:rsidR="002F6B0D" w:rsidRPr="00AB07AD" w:rsidRDefault="00AB07AD">
      <w:pPr>
        <w:rPr>
          <w:rFonts w:ascii="Arial" w:hAnsi="Arial" w:cs="Arial"/>
          <w:b/>
        </w:rPr>
      </w:pPr>
      <w:r w:rsidRPr="00AB07AD">
        <w:rPr>
          <w:rFonts w:ascii="Arial" w:hAnsi="Arial" w:cs="Arial"/>
          <w:b/>
        </w:rPr>
        <w:t xml:space="preserve">a) </w:t>
      </w:r>
      <w:r w:rsidR="002F6B0D" w:rsidRPr="00AB07AD">
        <w:rPr>
          <w:rFonts w:ascii="Arial" w:hAnsi="Arial" w:cs="Arial"/>
          <w:b/>
        </w:rPr>
        <w:t>Shared objectives:</w:t>
      </w:r>
    </w:p>
    <w:p w14:paraId="76C6C15E" w14:textId="2C54FF96" w:rsidR="00CD4A4F" w:rsidRDefault="00CD4A4F" w:rsidP="00AB07AD">
      <w:pPr>
        <w:pStyle w:val="ListParagraph"/>
        <w:numPr>
          <w:ilvl w:val="0"/>
          <w:numId w:val="1"/>
        </w:numPr>
        <w:rPr>
          <w:rFonts w:ascii="Arial" w:hAnsi="Arial" w:cs="Arial"/>
          <w:iCs/>
        </w:rPr>
      </w:pPr>
      <w:r>
        <w:rPr>
          <w:rFonts w:ascii="Arial" w:hAnsi="Arial" w:cs="Arial"/>
          <w:iCs/>
        </w:rPr>
        <w:t xml:space="preserve">To </w:t>
      </w:r>
      <w:r w:rsidR="00A541F5">
        <w:rPr>
          <w:rFonts w:ascii="Arial" w:hAnsi="Arial" w:cs="Arial"/>
          <w:iCs/>
        </w:rPr>
        <w:t>raise Little Soap Company’s profile</w:t>
      </w:r>
    </w:p>
    <w:p w14:paraId="53DDEF3D" w14:textId="59F394E5" w:rsidR="00A541F5" w:rsidRDefault="00A541F5" w:rsidP="00AB07AD">
      <w:pPr>
        <w:pStyle w:val="ListParagraph"/>
        <w:numPr>
          <w:ilvl w:val="0"/>
          <w:numId w:val="1"/>
        </w:numPr>
        <w:rPr>
          <w:rFonts w:ascii="Arial" w:hAnsi="Arial" w:cs="Arial"/>
          <w:iCs/>
        </w:rPr>
      </w:pPr>
      <w:r>
        <w:rPr>
          <w:rFonts w:ascii="Arial" w:hAnsi="Arial" w:cs="Arial"/>
          <w:iCs/>
        </w:rPr>
        <w:t>To demonstrate the power of sustainable palm oil to the beauty industry</w:t>
      </w:r>
    </w:p>
    <w:p w14:paraId="6B042312" w14:textId="5545EDF5" w:rsidR="00CD4A4F" w:rsidRDefault="00CD4A4F" w:rsidP="00AB07AD">
      <w:pPr>
        <w:pStyle w:val="ListParagraph"/>
        <w:numPr>
          <w:ilvl w:val="0"/>
          <w:numId w:val="1"/>
        </w:numPr>
        <w:rPr>
          <w:rFonts w:ascii="Arial" w:hAnsi="Arial" w:cs="Arial"/>
          <w:iCs/>
        </w:rPr>
      </w:pPr>
      <w:r>
        <w:rPr>
          <w:rFonts w:ascii="Arial" w:hAnsi="Arial" w:cs="Arial"/>
          <w:iCs/>
        </w:rPr>
        <w:t>To raise £2,500 for Sumatran Orangutan Society</w:t>
      </w:r>
    </w:p>
    <w:p w14:paraId="52ECDA37" w14:textId="55103D15" w:rsidR="002F6B0D" w:rsidRPr="00CD4A4F" w:rsidRDefault="00CD4A4F" w:rsidP="00AB07AD">
      <w:pPr>
        <w:pStyle w:val="ListParagraph"/>
        <w:numPr>
          <w:ilvl w:val="0"/>
          <w:numId w:val="1"/>
        </w:numPr>
        <w:rPr>
          <w:rFonts w:ascii="Arial" w:hAnsi="Arial" w:cs="Arial"/>
          <w:iCs/>
        </w:rPr>
      </w:pPr>
      <w:r w:rsidRPr="00CD4A4F">
        <w:rPr>
          <w:rFonts w:ascii="Arial" w:hAnsi="Arial" w:cs="Arial"/>
          <w:iCs/>
        </w:rPr>
        <w:t>To plant 1,575 trees</w:t>
      </w:r>
    </w:p>
    <w:p w14:paraId="492954B8" w14:textId="77777777" w:rsidR="002F6B0D" w:rsidRDefault="002F6B0D" w:rsidP="002F6B0D">
      <w:pPr>
        <w:rPr>
          <w:rFonts w:ascii="Arial" w:hAnsi="Arial" w:cs="Arial"/>
        </w:rPr>
      </w:pPr>
    </w:p>
    <w:p w14:paraId="51A3E13F" w14:textId="77777777" w:rsidR="002F6B0D" w:rsidRPr="00AB07AD" w:rsidRDefault="002F6B0D" w:rsidP="002F6B0D">
      <w:pPr>
        <w:rPr>
          <w:rFonts w:ascii="Arial" w:hAnsi="Arial" w:cs="Arial"/>
          <w:b/>
          <w:sz w:val="28"/>
        </w:rPr>
      </w:pPr>
      <w:r w:rsidRPr="00AB07AD">
        <w:rPr>
          <w:rFonts w:ascii="Arial" w:hAnsi="Arial" w:cs="Arial"/>
          <w:b/>
          <w:sz w:val="28"/>
        </w:rPr>
        <w:t>Commitment</w:t>
      </w:r>
    </w:p>
    <w:p w14:paraId="7050882F" w14:textId="77777777" w:rsidR="00AB07AD" w:rsidRDefault="00AB07AD" w:rsidP="002F6B0D">
      <w:pPr>
        <w:rPr>
          <w:rFonts w:ascii="Arial" w:hAnsi="Arial" w:cs="Arial"/>
        </w:rPr>
      </w:pPr>
    </w:p>
    <w:p w14:paraId="170515E4" w14:textId="55B1CFED" w:rsidR="002F6B0D" w:rsidRPr="00AB07AD" w:rsidRDefault="00DC5885" w:rsidP="002F6B0D">
      <w:pPr>
        <w:rPr>
          <w:rFonts w:ascii="Arial" w:hAnsi="Arial" w:cs="Arial"/>
          <w:b/>
        </w:rPr>
      </w:pPr>
      <w:r>
        <w:rPr>
          <w:rFonts w:ascii="Arial" w:hAnsi="Arial" w:cs="Arial"/>
          <w:b/>
        </w:rPr>
        <w:t>The C</w:t>
      </w:r>
      <w:r w:rsidR="002F6B0D" w:rsidRPr="00AB07AD">
        <w:rPr>
          <w:rFonts w:ascii="Arial" w:hAnsi="Arial" w:cs="Arial"/>
          <w:b/>
        </w:rPr>
        <w:t>harity commits to:</w:t>
      </w:r>
    </w:p>
    <w:p w14:paraId="392583CD" w14:textId="089FF7B4" w:rsidR="00290A94" w:rsidRDefault="00FB4007" w:rsidP="00AB07AD">
      <w:pPr>
        <w:pStyle w:val="ListParagraph"/>
        <w:numPr>
          <w:ilvl w:val="0"/>
          <w:numId w:val="2"/>
        </w:numPr>
        <w:rPr>
          <w:rFonts w:ascii="Arial" w:hAnsi="Arial" w:cs="Arial"/>
          <w:iCs/>
        </w:rPr>
      </w:pPr>
      <w:r>
        <w:rPr>
          <w:rFonts w:ascii="Arial" w:hAnsi="Arial" w:cs="Arial"/>
          <w:iCs/>
        </w:rPr>
        <w:t>Provide support for press releases</w:t>
      </w:r>
    </w:p>
    <w:p w14:paraId="7BEE5FEC" w14:textId="5B65ADD6" w:rsidR="00FB4007" w:rsidRDefault="00FB4007" w:rsidP="00AB07AD">
      <w:pPr>
        <w:pStyle w:val="ListParagraph"/>
        <w:numPr>
          <w:ilvl w:val="0"/>
          <w:numId w:val="2"/>
        </w:numPr>
        <w:rPr>
          <w:rFonts w:ascii="Arial" w:hAnsi="Arial" w:cs="Arial"/>
          <w:iCs/>
        </w:rPr>
      </w:pPr>
      <w:r>
        <w:rPr>
          <w:rFonts w:ascii="Arial" w:hAnsi="Arial" w:cs="Arial"/>
          <w:iCs/>
        </w:rPr>
        <w:t>Promote the partnership on social media</w:t>
      </w:r>
    </w:p>
    <w:p w14:paraId="66CACCAC" w14:textId="6A4532F4" w:rsidR="000F3CEF" w:rsidRDefault="000F3CEF" w:rsidP="00AB07AD">
      <w:pPr>
        <w:pStyle w:val="ListParagraph"/>
        <w:numPr>
          <w:ilvl w:val="0"/>
          <w:numId w:val="2"/>
        </w:numPr>
        <w:rPr>
          <w:rFonts w:ascii="Arial" w:hAnsi="Arial" w:cs="Arial"/>
          <w:iCs/>
        </w:rPr>
      </w:pPr>
      <w:r>
        <w:rPr>
          <w:rFonts w:ascii="Arial" w:hAnsi="Arial" w:cs="Arial"/>
          <w:iCs/>
        </w:rPr>
        <w:t>Provide a “before” and “after” photo for use by Little Soap.</w:t>
      </w:r>
    </w:p>
    <w:p w14:paraId="5A09EA34" w14:textId="28D216E0" w:rsidR="00F9283B" w:rsidRPr="00FB4007" w:rsidRDefault="00F9283B" w:rsidP="00AB07AD">
      <w:pPr>
        <w:pStyle w:val="ListParagraph"/>
        <w:numPr>
          <w:ilvl w:val="0"/>
          <w:numId w:val="2"/>
        </w:numPr>
        <w:rPr>
          <w:rFonts w:ascii="Arial" w:hAnsi="Arial" w:cs="Arial"/>
          <w:iCs/>
        </w:rPr>
      </w:pPr>
      <w:r>
        <w:rPr>
          <w:rFonts w:ascii="Arial" w:hAnsi="Arial" w:cs="Arial"/>
          <w:iCs/>
        </w:rPr>
        <w:lastRenderedPageBreak/>
        <w:t xml:space="preserve">Accommodate other requests </w:t>
      </w:r>
      <w:r w:rsidR="00622560">
        <w:rPr>
          <w:rFonts w:ascii="Arial" w:hAnsi="Arial" w:cs="Arial"/>
          <w:iCs/>
        </w:rPr>
        <w:t>where reasonable.</w:t>
      </w:r>
    </w:p>
    <w:p w14:paraId="3CF4E88E" w14:textId="77777777" w:rsidR="002F6B0D" w:rsidRDefault="002F6B0D" w:rsidP="002F6B0D">
      <w:pPr>
        <w:rPr>
          <w:rFonts w:ascii="Arial" w:hAnsi="Arial" w:cs="Arial"/>
        </w:rPr>
      </w:pPr>
    </w:p>
    <w:p w14:paraId="1A8A745E" w14:textId="2C2C9443" w:rsidR="002F6B0D" w:rsidRPr="00AB07AD" w:rsidRDefault="00DC5885" w:rsidP="002F6B0D">
      <w:pPr>
        <w:rPr>
          <w:rFonts w:ascii="Arial" w:hAnsi="Arial" w:cs="Arial"/>
          <w:b/>
        </w:rPr>
      </w:pPr>
      <w:r>
        <w:rPr>
          <w:rFonts w:ascii="Arial" w:hAnsi="Arial" w:cs="Arial"/>
          <w:b/>
        </w:rPr>
        <w:t>The C</w:t>
      </w:r>
      <w:r w:rsidR="002F6B0D" w:rsidRPr="00AB07AD">
        <w:rPr>
          <w:rFonts w:ascii="Arial" w:hAnsi="Arial" w:cs="Arial"/>
          <w:b/>
        </w:rPr>
        <w:t>ompany commits to:</w:t>
      </w:r>
    </w:p>
    <w:p w14:paraId="4C9EF963" w14:textId="64E48024" w:rsidR="002F6B0D" w:rsidRDefault="00F9283B" w:rsidP="00AB07AD">
      <w:pPr>
        <w:pStyle w:val="ListParagraph"/>
        <w:numPr>
          <w:ilvl w:val="0"/>
          <w:numId w:val="2"/>
        </w:numPr>
        <w:rPr>
          <w:rFonts w:ascii="Arial" w:hAnsi="Arial" w:cs="Arial"/>
          <w:iCs/>
        </w:rPr>
      </w:pPr>
      <w:r>
        <w:rPr>
          <w:rFonts w:ascii="Arial" w:hAnsi="Arial" w:cs="Arial"/>
          <w:iCs/>
        </w:rPr>
        <w:t>Promote the bar online.</w:t>
      </w:r>
    </w:p>
    <w:p w14:paraId="2D14DD31" w14:textId="1C7D00DF" w:rsidR="00F9283B" w:rsidRDefault="00F9283B" w:rsidP="00AB07AD">
      <w:pPr>
        <w:pStyle w:val="ListParagraph"/>
        <w:numPr>
          <w:ilvl w:val="0"/>
          <w:numId w:val="2"/>
        </w:numPr>
        <w:rPr>
          <w:rFonts w:ascii="Arial" w:hAnsi="Arial" w:cs="Arial"/>
          <w:iCs/>
        </w:rPr>
      </w:pPr>
      <w:r>
        <w:rPr>
          <w:rFonts w:ascii="Arial" w:hAnsi="Arial" w:cs="Arial"/>
          <w:iCs/>
        </w:rPr>
        <w:t>Promote the bar via Amazon.</w:t>
      </w:r>
    </w:p>
    <w:p w14:paraId="02972396" w14:textId="447BD171" w:rsidR="00F9283B" w:rsidRDefault="00F9283B" w:rsidP="00AB07AD">
      <w:pPr>
        <w:pStyle w:val="ListParagraph"/>
        <w:numPr>
          <w:ilvl w:val="0"/>
          <w:numId w:val="2"/>
        </w:numPr>
        <w:rPr>
          <w:rFonts w:ascii="Arial" w:hAnsi="Arial" w:cs="Arial"/>
          <w:iCs/>
        </w:rPr>
      </w:pPr>
      <w:r>
        <w:rPr>
          <w:rFonts w:ascii="Arial" w:hAnsi="Arial" w:cs="Arial"/>
          <w:iCs/>
        </w:rPr>
        <w:t>Attempt to h</w:t>
      </w:r>
      <w:r w:rsidR="000F3CEF">
        <w:rPr>
          <w:rFonts w:ascii="Arial" w:hAnsi="Arial" w:cs="Arial"/>
          <w:iCs/>
        </w:rPr>
        <w:t>ave the bar stocked via supermarkets.</w:t>
      </w:r>
    </w:p>
    <w:p w14:paraId="09D2307F" w14:textId="7396C022" w:rsidR="00290A94" w:rsidRPr="00622560" w:rsidRDefault="00622560" w:rsidP="002F6B0D">
      <w:pPr>
        <w:pStyle w:val="ListParagraph"/>
        <w:numPr>
          <w:ilvl w:val="0"/>
          <w:numId w:val="2"/>
        </w:numPr>
        <w:rPr>
          <w:rFonts w:ascii="Arial" w:hAnsi="Arial" w:cs="Arial"/>
          <w:iCs/>
        </w:rPr>
      </w:pPr>
      <w:r>
        <w:rPr>
          <w:rFonts w:ascii="Arial" w:hAnsi="Arial" w:cs="Arial"/>
          <w:iCs/>
        </w:rPr>
        <w:t>Accommodate other requests where reasonable.</w:t>
      </w:r>
    </w:p>
    <w:p w14:paraId="3DA70863" w14:textId="77777777" w:rsidR="00BF2D95" w:rsidRDefault="00BF2D95" w:rsidP="002F6B0D">
      <w:pPr>
        <w:rPr>
          <w:rFonts w:ascii="Arial" w:hAnsi="Arial" w:cs="Arial"/>
          <w:b/>
          <w:sz w:val="28"/>
        </w:rPr>
      </w:pPr>
    </w:p>
    <w:p w14:paraId="607EF1BD" w14:textId="77777777" w:rsidR="00D61E24" w:rsidRDefault="00D61E24" w:rsidP="002F6B0D">
      <w:pPr>
        <w:rPr>
          <w:rFonts w:ascii="Arial" w:hAnsi="Arial" w:cs="Arial"/>
          <w:b/>
          <w:sz w:val="28"/>
        </w:rPr>
      </w:pPr>
      <w:r>
        <w:rPr>
          <w:rFonts w:ascii="Arial" w:hAnsi="Arial" w:cs="Arial"/>
          <w:b/>
          <w:sz w:val="28"/>
        </w:rPr>
        <w:t>Grant of and licenses</w:t>
      </w:r>
    </w:p>
    <w:p w14:paraId="272F5A2C" w14:textId="41341F03" w:rsidR="00D61E24" w:rsidRDefault="00C924F2" w:rsidP="002F6B0D">
      <w:pPr>
        <w:rPr>
          <w:rFonts w:ascii="Arial" w:hAnsi="Arial" w:cs="Arial"/>
        </w:rPr>
      </w:pPr>
      <w:r>
        <w:rPr>
          <w:rFonts w:ascii="Arial" w:hAnsi="Arial" w:cs="Arial"/>
        </w:rPr>
        <w:t xml:space="preserve">In lieu of a license fee, the company will make a donation of £1,000 towards reforestation products, plus a contribution of 50 pence per product </w:t>
      </w:r>
      <w:r w:rsidR="006E091F" w:rsidRPr="12ACEC35">
        <w:rPr>
          <w:rFonts w:ascii="Arial" w:hAnsi="Arial" w:cs="Arial"/>
        </w:rPr>
        <w:t>sold during the term.</w:t>
      </w:r>
      <w:r w:rsidR="00D61E24" w:rsidRPr="12ACEC35">
        <w:rPr>
          <w:rFonts w:ascii="Arial" w:hAnsi="Arial" w:cs="Arial"/>
        </w:rPr>
        <w:t xml:space="preserve"> </w:t>
      </w:r>
      <w:r w:rsidR="006E091F" w:rsidRPr="12ACEC35">
        <w:rPr>
          <w:rFonts w:ascii="Arial" w:hAnsi="Arial" w:cs="Arial"/>
        </w:rPr>
        <w:t>The Charity hereby appoints the company as its non-exclusive licensee to use the Charity’s name and logo in connection with this promotion.</w:t>
      </w:r>
    </w:p>
    <w:p w14:paraId="53CA2584" w14:textId="77777777" w:rsidR="006E091F" w:rsidRDefault="006E091F" w:rsidP="002F6B0D">
      <w:pPr>
        <w:rPr>
          <w:rFonts w:ascii="Arial" w:hAnsi="Arial" w:cs="Arial"/>
        </w:rPr>
      </w:pPr>
    </w:p>
    <w:p w14:paraId="0D0E13D8" w14:textId="7E0FF7BA" w:rsidR="006E091F" w:rsidRDefault="006E091F" w:rsidP="002F6B0D">
      <w:pPr>
        <w:rPr>
          <w:rFonts w:ascii="Arial" w:hAnsi="Arial" w:cs="Arial"/>
        </w:rPr>
      </w:pPr>
      <w:r>
        <w:rPr>
          <w:rFonts w:ascii="Arial" w:hAnsi="Arial" w:cs="Arial"/>
        </w:rPr>
        <w:t>The charity warrants that it has the right to grant the licence.</w:t>
      </w:r>
    </w:p>
    <w:p w14:paraId="701C059B" w14:textId="77777777" w:rsidR="006E091F" w:rsidRDefault="006E091F" w:rsidP="002F6B0D">
      <w:pPr>
        <w:rPr>
          <w:rFonts w:ascii="Arial" w:hAnsi="Arial" w:cs="Arial"/>
        </w:rPr>
      </w:pPr>
    </w:p>
    <w:p w14:paraId="459F947B" w14:textId="5E988820" w:rsidR="006E091F" w:rsidRDefault="006E091F" w:rsidP="002F6B0D">
      <w:pPr>
        <w:rPr>
          <w:rFonts w:ascii="Arial" w:hAnsi="Arial" w:cs="Arial"/>
        </w:rPr>
      </w:pPr>
      <w:r>
        <w:rPr>
          <w:rFonts w:ascii="Arial" w:hAnsi="Arial" w:cs="Arial"/>
        </w:rPr>
        <w:t>In consideration of the right to undertake the promotion, the company hereby appoints the Charity as its non-exclusive licensee to use the Company’s name and logo in connection with this promotion.</w:t>
      </w:r>
    </w:p>
    <w:p w14:paraId="1CAB102A" w14:textId="77777777" w:rsidR="006E091F" w:rsidRDefault="006E091F" w:rsidP="002F6B0D">
      <w:pPr>
        <w:rPr>
          <w:rFonts w:ascii="Arial" w:hAnsi="Arial" w:cs="Arial"/>
        </w:rPr>
      </w:pPr>
    </w:p>
    <w:p w14:paraId="6997DB3F" w14:textId="01C2DE60" w:rsidR="006E091F" w:rsidRDefault="006E091F" w:rsidP="002F6B0D">
      <w:pPr>
        <w:rPr>
          <w:rFonts w:ascii="Arial" w:hAnsi="Arial" w:cs="Arial"/>
        </w:rPr>
      </w:pPr>
      <w:r>
        <w:rPr>
          <w:rFonts w:ascii="Arial" w:hAnsi="Arial" w:cs="Arial"/>
        </w:rPr>
        <w:t>The company warrants that it has the right to grant the license.</w:t>
      </w:r>
    </w:p>
    <w:p w14:paraId="5B637723" w14:textId="77777777" w:rsidR="006E091F" w:rsidRDefault="006E091F" w:rsidP="002F6B0D">
      <w:pPr>
        <w:rPr>
          <w:rFonts w:ascii="Arial" w:hAnsi="Arial" w:cs="Arial"/>
        </w:rPr>
      </w:pPr>
    </w:p>
    <w:p w14:paraId="11DE4FD0" w14:textId="3D963ED7" w:rsidR="006E091F" w:rsidRPr="00F4306B" w:rsidRDefault="006E091F" w:rsidP="002F6B0D">
      <w:pPr>
        <w:rPr>
          <w:rFonts w:ascii="Arial" w:hAnsi="Arial" w:cs="Arial"/>
          <w:b/>
          <w:sz w:val="32"/>
        </w:rPr>
      </w:pPr>
      <w:r w:rsidRPr="00F4306B">
        <w:rPr>
          <w:rFonts w:ascii="Arial" w:hAnsi="Arial" w:cs="Arial"/>
          <w:b/>
          <w:sz w:val="28"/>
        </w:rPr>
        <w:t xml:space="preserve">Obligations </w:t>
      </w:r>
      <w:r w:rsidR="002448E5" w:rsidRPr="00F4306B">
        <w:rPr>
          <w:rFonts w:ascii="Arial" w:hAnsi="Arial" w:cs="Arial"/>
          <w:b/>
          <w:sz w:val="28"/>
        </w:rPr>
        <w:t>of the Commercial Participator</w:t>
      </w:r>
    </w:p>
    <w:p w14:paraId="7DFB27B6" w14:textId="77777777" w:rsidR="00D61E24" w:rsidRDefault="00D61E24" w:rsidP="002F6B0D">
      <w:pPr>
        <w:rPr>
          <w:rFonts w:ascii="Arial" w:hAnsi="Arial" w:cs="Arial"/>
          <w:b/>
          <w:sz w:val="28"/>
        </w:rPr>
      </w:pPr>
    </w:p>
    <w:p w14:paraId="390D2F03" w14:textId="6E6E866D" w:rsidR="00F4306B" w:rsidRDefault="00D75EC1" w:rsidP="002F6B0D">
      <w:pPr>
        <w:rPr>
          <w:rFonts w:ascii="Arial" w:hAnsi="Arial" w:cs="Arial"/>
        </w:rPr>
      </w:pPr>
      <w:r>
        <w:rPr>
          <w:rFonts w:ascii="Arial" w:hAnsi="Arial" w:cs="Arial"/>
        </w:rPr>
        <w:t>The Commercial Participator undertakes with the charity that it will:</w:t>
      </w:r>
    </w:p>
    <w:p w14:paraId="596E1027" w14:textId="77777777" w:rsidR="00D75EC1" w:rsidRDefault="00D75EC1" w:rsidP="002F6B0D">
      <w:pPr>
        <w:rPr>
          <w:rFonts w:ascii="Arial" w:hAnsi="Arial" w:cs="Arial"/>
        </w:rPr>
      </w:pPr>
    </w:p>
    <w:p w14:paraId="76110929" w14:textId="77777777" w:rsidR="00D75EC1" w:rsidRDefault="00D75EC1" w:rsidP="00D75EC1">
      <w:pPr>
        <w:pStyle w:val="ListParagraph"/>
        <w:numPr>
          <w:ilvl w:val="0"/>
          <w:numId w:val="2"/>
        </w:numPr>
        <w:rPr>
          <w:rFonts w:ascii="Arial" w:hAnsi="Arial" w:cs="Arial"/>
        </w:rPr>
      </w:pPr>
      <w:r>
        <w:rPr>
          <w:rFonts w:ascii="Arial" w:hAnsi="Arial" w:cs="Arial"/>
        </w:rPr>
        <w:t>Not represent or hold the Charity out as agreeing with or supporting the views of the Commercial Participator in any way which goes beyond the use of the charity’s name and logo in the promotion</w:t>
      </w:r>
    </w:p>
    <w:p w14:paraId="2D6114A0" w14:textId="77777777" w:rsidR="00AC62DB" w:rsidRDefault="00D75EC1" w:rsidP="00D75EC1">
      <w:pPr>
        <w:pStyle w:val="ListParagraph"/>
        <w:numPr>
          <w:ilvl w:val="0"/>
          <w:numId w:val="2"/>
        </w:numPr>
        <w:rPr>
          <w:rFonts w:ascii="Arial" w:hAnsi="Arial" w:cs="Arial"/>
        </w:rPr>
      </w:pPr>
      <w:r>
        <w:rPr>
          <w:rFonts w:ascii="Arial" w:hAnsi="Arial" w:cs="Arial"/>
        </w:rPr>
        <w:t>Not bring the Charity into disrepute in anyway whatsoever and that none of its activities or those of any subsidiary or holding company are or will be inimical to the activities of the Charity</w:t>
      </w:r>
    </w:p>
    <w:p w14:paraId="2127F0C5" w14:textId="2F96BDDA" w:rsidR="00D75EC1" w:rsidRDefault="00AC62DB" w:rsidP="00D75EC1">
      <w:pPr>
        <w:pStyle w:val="ListParagraph"/>
        <w:numPr>
          <w:ilvl w:val="0"/>
          <w:numId w:val="2"/>
        </w:numPr>
        <w:rPr>
          <w:rFonts w:ascii="Arial" w:hAnsi="Arial" w:cs="Arial"/>
        </w:rPr>
      </w:pPr>
      <w:r>
        <w:rPr>
          <w:rFonts w:ascii="Arial" w:hAnsi="Arial" w:cs="Arial"/>
        </w:rPr>
        <w:t>Create and manage the design, artwork, print and manufacture of the Products and all advertising material relating thereto but on condition that it shall obtain the prior written approval of the Charity for all materials which bear the name or logo of the Charity.</w:t>
      </w:r>
    </w:p>
    <w:p w14:paraId="44FE195B" w14:textId="6B590D28" w:rsidR="003A1349" w:rsidRDefault="003A1349" w:rsidP="00D75EC1">
      <w:pPr>
        <w:pStyle w:val="ListParagraph"/>
        <w:numPr>
          <w:ilvl w:val="0"/>
          <w:numId w:val="2"/>
        </w:numPr>
        <w:rPr>
          <w:rFonts w:ascii="Arial" w:hAnsi="Arial" w:cs="Arial"/>
        </w:rPr>
      </w:pPr>
      <w:r>
        <w:rPr>
          <w:rFonts w:ascii="Arial" w:hAnsi="Arial" w:cs="Arial"/>
        </w:rPr>
        <w:t>Be responsible for the production, promotion, marketing and distribution of the products.</w:t>
      </w:r>
    </w:p>
    <w:p w14:paraId="30955134" w14:textId="7B984C70" w:rsidR="003A1349" w:rsidRDefault="003A1349" w:rsidP="00D75EC1">
      <w:pPr>
        <w:pStyle w:val="ListParagraph"/>
        <w:numPr>
          <w:ilvl w:val="0"/>
          <w:numId w:val="2"/>
        </w:numPr>
        <w:rPr>
          <w:rFonts w:ascii="Arial" w:hAnsi="Arial" w:cs="Arial"/>
        </w:rPr>
      </w:pPr>
      <w:r>
        <w:rPr>
          <w:rFonts w:ascii="Arial" w:hAnsi="Arial" w:cs="Arial"/>
        </w:rPr>
        <w:t>Ensure that the products are of good quality and comply in all respects will all relevant statutory and industry standards.</w:t>
      </w:r>
    </w:p>
    <w:p w14:paraId="525AAC7E" w14:textId="11011DC0" w:rsidR="003A1349" w:rsidRDefault="003A1349" w:rsidP="00D75EC1">
      <w:pPr>
        <w:pStyle w:val="ListParagraph"/>
        <w:numPr>
          <w:ilvl w:val="0"/>
          <w:numId w:val="2"/>
        </w:numPr>
        <w:rPr>
          <w:rFonts w:ascii="Arial" w:hAnsi="Arial" w:cs="Arial"/>
        </w:rPr>
      </w:pPr>
      <w:r>
        <w:rPr>
          <w:rFonts w:ascii="Arial" w:hAnsi="Arial" w:cs="Arial"/>
        </w:rPr>
        <w:t>In connection with the sale by the Commercial Participator of the products the Commercial Participator with pay the agreed contribution to the Charity.</w:t>
      </w:r>
    </w:p>
    <w:p w14:paraId="1CB96FC2" w14:textId="12AD9B89" w:rsidR="003A1349" w:rsidRDefault="003A1349" w:rsidP="00D75EC1">
      <w:pPr>
        <w:pStyle w:val="ListParagraph"/>
        <w:numPr>
          <w:ilvl w:val="0"/>
          <w:numId w:val="2"/>
        </w:numPr>
        <w:rPr>
          <w:rFonts w:ascii="Arial" w:hAnsi="Arial" w:cs="Arial"/>
        </w:rPr>
      </w:pPr>
      <w:r>
        <w:rPr>
          <w:rFonts w:ascii="Arial" w:hAnsi="Arial" w:cs="Arial"/>
        </w:rPr>
        <w:t>Ensure that where the charity’s logo is used in the promotion, the products and/or the page of any website or printed catalogue on which the products are advertised for sale shall also be accompanied by the following statement, including links to the Charity’s website and/or the Company’s Charity page as relevant:</w:t>
      </w:r>
    </w:p>
    <w:p w14:paraId="30A3B042" w14:textId="77777777" w:rsidR="003A1349" w:rsidRDefault="003A1349" w:rsidP="003A1349">
      <w:pPr>
        <w:rPr>
          <w:rFonts w:ascii="Arial" w:hAnsi="Arial" w:cs="Arial"/>
        </w:rPr>
      </w:pPr>
    </w:p>
    <w:p w14:paraId="25D0ABF8" w14:textId="49BFE13F" w:rsidR="003A1349" w:rsidRPr="00964AE1" w:rsidRDefault="003A1349" w:rsidP="003A1349">
      <w:pPr>
        <w:rPr>
          <w:rFonts w:ascii="Arial" w:hAnsi="Arial" w:cs="Arial"/>
          <w:iCs/>
        </w:rPr>
      </w:pPr>
      <w:r>
        <w:rPr>
          <w:rFonts w:ascii="Arial" w:hAnsi="Arial" w:cs="Arial"/>
        </w:rPr>
        <w:lastRenderedPageBreak/>
        <w:t xml:space="preserve">“For every </w:t>
      </w:r>
      <w:r w:rsidR="00964AE1" w:rsidRPr="00C671C8">
        <w:rPr>
          <w:rFonts w:ascii="Arial" w:hAnsi="Arial" w:cs="Arial"/>
          <w:highlight w:val="yellow"/>
        </w:rPr>
        <w:t>SOS Soap Bar</w:t>
      </w:r>
      <w:r>
        <w:rPr>
          <w:rFonts w:ascii="Arial" w:hAnsi="Arial" w:cs="Arial"/>
          <w:i/>
        </w:rPr>
        <w:t xml:space="preserve"> </w:t>
      </w:r>
      <w:r>
        <w:rPr>
          <w:rFonts w:ascii="Arial" w:hAnsi="Arial" w:cs="Arial"/>
        </w:rPr>
        <w:t>sold</w:t>
      </w:r>
      <w:r>
        <w:rPr>
          <w:rFonts w:ascii="Arial" w:hAnsi="Arial" w:cs="Arial"/>
          <w:i/>
        </w:rPr>
        <w:t>,</w:t>
      </w:r>
      <w:r w:rsidR="00964AE1">
        <w:rPr>
          <w:rFonts w:ascii="Arial" w:hAnsi="Arial" w:cs="Arial"/>
          <w:i/>
        </w:rPr>
        <w:t xml:space="preserve"> </w:t>
      </w:r>
      <w:r w:rsidR="00964AE1">
        <w:rPr>
          <w:rFonts w:ascii="Arial" w:hAnsi="Arial" w:cs="Arial"/>
          <w:iCs/>
        </w:rPr>
        <w:t>Little Soap Company will donate 50 pence to support Sumatran Orangutan Society</w:t>
      </w:r>
      <w:r>
        <w:rPr>
          <w:rFonts w:ascii="Arial" w:hAnsi="Arial" w:cs="Arial"/>
        </w:rPr>
        <w:t xml:space="preserve"> (Charity Number </w:t>
      </w:r>
      <w:r w:rsidR="00964AE1" w:rsidRPr="005555B4">
        <w:rPr>
          <w:rFonts w:ascii="Arial" w:hAnsi="Arial" w:cs="Arial"/>
          <w:iCs/>
        </w:rPr>
        <w:t>1158711</w:t>
      </w:r>
      <w:r>
        <w:rPr>
          <w:rFonts w:ascii="Arial" w:hAnsi="Arial" w:cs="Arial"/>
        </w:rPr>
        <w:t xml:space="preserve">). Find out more here. </w:t>
      </w:r>
    </w:p>
    <w:p w14:paraId="49D155E3" w14:textId="77777777" w:rsidR="00F4306B" w:rsidRDefault="00F4306B" w:rsidP="002F6B0D">
      <w:pPr>
        <w:rPr>
          <w:rFonts w:ascii="Arial" w:hAnsi="Arial" w:cs="Arial"/>
          <w:b/>
          <w:sz w:val="28"/>
        </w:rPr>
      </w:pPr>
    </w:p>
    <w:p w14:paraId="67AA71AA" w14:textId="475FCA4C" w:rsidR="009D4B3E" w:rsidRDefault="009D4B3E" w:rsidP="009D4B3E">
      <w:pPr>
        <w:pStyle w:val="ListParagraph"/>
        <w:numPr>
          <w:ilvl w:val="0"/>
          <w:numId w:val="8"/>
        </w:numPr>
        <w:rPr>
          <w:rFonts w:ascii="Arial" w:hAnsi="Arial" w:cs="Arial"/>
        </w:rPr>
      </w:pPr>
      <w:r>
        <w:rPr>
          <w:rFonts w:ascii="Arial" w:hAnsi="Arial" w:cs="Arial"/>
        </w:rPr>
        <w:t xml:space="preserve">Pay the agreed contribution each </w:t>
      </w:r>
      <w:r w:rsidR="00774BCE">
        <w:rPr>
          <w:rFonts w:ascii="Arial" w:hAnsi="Arial" w:cs="Arial"/>
        </w:rPr>
        <w:t>quarter</w:t>
      </w:r>
      <w:r>
        <w:rPr>
          <w:rFonts w:ascii="Arial" w:hAnsi="Arial" w:cs="Arial"/>
        </w:rPr>
        <w:t xml:space="preserve"> to the Charity within 30 days of the end of that </w:t>
      </w:r>
      <w:r w:rsidR="00774BCE">
        <w:rPr>
          <w:rFonts w:ascii="Arial" w:hAnsi="Arial" w:cs="Arial"/>
        </w:rPr>
        <w:t>quarter</w:t>
      </w:r>
      <w:r>
        <w:rPr>
          <w:rFonts w:ascii="Arial" w:hAnsi="Arial" w:cs="Arial"/>
        </w:rPr>
        <w:t>.</w:t>
      </w:r>
    </w:p>
    <w:p w14:paraId="2287A995" w14:textId="7CF477C3" w:rsidR="009D4B3E" w:rsidRDefault="009D4B3E" w:rsidP="009D4B3E">
      <w:pPr>
        <w:pStyle w:val="ListParagraph"/>
        <w:numPr>
          <w:ilvl w:val="0"/>
          <w:numId w:val="8"/>
        </w:numPr>
        <w:rPr>
          <w:rFonts w:ascii="Arial" w:hAnsi="Arial" w:cs="Arial"/>
        </w:rPr>
      </w:pPr>
      <w:r>
        <w:rPr>
          <w:rFonts w:ascii="Arial" w:hAnsi="Arial" w:cs="Arial"/>
        </w:rPr>
        <w:t>Maintain such product liability and other insurance at all time in respect of the products as would be prudent for a business dealing in the product</w:t>
      </w:r>
    </w:p>
    <w:p w14:paraId="29C1700D" w14:textId="1F963116" w:rsidR="009D4B3E" w:rsidRDefault="009D4B3E" w:rsidP="009D4B3E">
      <w:pPr>
        <w:pStyle w:val="ListParagraph"/>
        <w:numPr>
          <w:ilvl w:val="0"/>
          <w:numId w:val="8"/>
        </w:numPr>
        <w:rPr>
          <w:rFonts w:ascii="Arial" w:hAnsi="Arial" w:cs="Arial"/>
        </w:rPr>
      </w:pPr>
      <w:r>
        <w:rPr>
          <w:rFonts w:ascii="Arial" w:hAnsi="Arial" w:cs="Arial"/>
        </w:rPr>
        <w:t>Comply at all times with the 1992 Charities Act and the Institute of Fundraising regulations and in particular the Commercial Participator shall state on all notices, advertisements and documents soliciting funds for the Charity the fact that the Charity is a registered charity and the registered charity number.</w:t>
      </w:r>
    </w:p>
    <w:p w14:paraId="49A37A43" w14:textId="31501FF4" w:rsidR="009D4B3E" w:rsidRDefault="009D4B3E" w:rsidP="009D4B3E">
      <w:pPr>
        <w:pStyle w:val="ListParagraph"/>
        <w:numPr>
          <w:ilvl w:val="0"/>
          <w:numId w:val="8"/>
        </w:numPr>
        <w:rPr>
          <w:rFonts w:ascii="Arial" w:hAnsi="Arial" w:cs="Arial"/>
        </w:rPr>
      </w:pPr>
      <w:r>
        <w:rPr>
          <w:rFonts w:ascii="Arial" w:hAnsi="Arial" w:cs="Arial"/>
        </w:rPr>
        <w:t>Comply at all times with the rules of law relating to all forms of advertising used.</w:t>
      </w:r>
    </w:p>
    <w:p w14:paraId="43C9D729" w14:textId="0296A725" w:rsidR="009D4B3E" w:rsidRDefault="00A110FC" w:rsidP="009D4B3E">
      <w:pPr>
        <w:pStyle w:val="ListParagraph"/>
        <w:numPr>
          <w:ilvl w:val="0"/>
          <w:numId w:val="8"/>
        </w:numPr>
        <w:rPr>
          <w:rFonts w:ascii="Arial" w:hAnsi="Arial" w:cs="Arial"/>
        </w:rPr>
      </w:pPr>
      <w:r>
        <w:rPr>
          <w:rFonts w:ascii="Arial" w:hAnsi="Arial" w:cs="Arial"/>
        </w:rPr>
        <w:t>Notify</w:t>
      </w:r>
      <w:r w:rsidR="009D4B3E">
        <w:rPr>
          <w:rFonts w:ascii="Arial" w:hAnsi="Arial" w:cs="Arial"/>
        </w:rPr>
        <w:t xml:space="preserve"> the charity within fourteen days of any legal proceedings being taken by or against the Commercial Participator in relation to the ope</w:t>
      </w:r>
      <w:r>
        <w:rPr>
          <w:rFonts w:ascii="Arial" w:hAnsi="Arial" w:cs="Arial"/>
        </w:rPr>
        <w:t>ration of this agre</w:t>
      </w:r>
      <w:r w:rsidR="009D4B3E">
        <w:rPr>
          <w:rFonts w:ascii="Arial" w:hAnsi="Arial" w:cs="Arial"/>
        </w:rPr>
        <w:t>e</w:t>
      </w:r>
      <w:r w:rsidR="008978B8">
        <w:rPr>
          <w:rFonts w:ascii="Arial" w:hAnsi="Arial" w:cs="Arial"/>
        </w:rPr>
        <w:t>ment; or any other legal pr</w:t>
      </w:r>
      <w:r>
        <w:rPr>
          <w:rFonts w:ascii="Arial" w:hAnsi="Arial" w:cs="Arial"/>
        </w:rPr>
        <w:t>oceedings whatsoever taken by o</w:t>
      </w:r>
      <w:r w:rsidR="008978B8">
        <w:rPr>
          <w:rFonts w:ascii="Arial" w:hAnsi="Arial" w:cs="Arial"/>
        </w:rPr>
        <w:t>r against the Commercial Participator which could damage the reputation of the Charity.</w:t>
      </w:r>
    </w:p>
    <w:p w14:paraId="0A598971" w14:textId="3779A012" w:rsidR="008978B8" w:rsidRDefault="008978B8" w:rsidP="009D4B3E">
      <w:pPr>
        <w:pStyle w:val="ListParagraph"/>
        <w:numPr>
          <w:ilvl w:val="0"/>
          <w:numId w:val="8"/>
        </w:numPr>
        <w:rPr>
          <w:rFonts w:ascii="Arial" w:hAnsi="Arial" w:cs="Arial"/>
        </w:rPr>
      </w:pPr>
      <w:r>
        <w:rPr>
          <w:rFonts w:ascii="Arial" w:hAnsi="Arial" w:cs="Arial"/>
        </w:rPr>
        <w:t>Not alter the charity’s name or logo in any way.</w:t>
      </w:r>
    </w:p>
    <w:p w14:paraId="179E85A4" w14:textId="77777777" w:rsidR="008978B8" w:rsidRDefault="008978B8" w:rsidP="008978B8">
      <w:pPr>
        <w:rPr>
          <w:rFonts w:ascii="Arial" w:hAnsi="Arial" w:cs="Arial"/>
        </w:rPr>
      </w:pPr>
    </w:p>
    <w:p w14:paraId="6976FC2E" w14:textId="0AAEECC0" w:rsidR="008978B8" w:rsidRPr="00A110FC" w:rsidRDefault="008978B8" w:rsidP="008978B8">
      <w:pPr>
        <w:rPr>
          <w:rFonts w:ascii="Arial" w:hAnsi="Arial" w:cs="Arial"/>
          <w:b/>
        </w:rPr>
      </w:pPr>
      <w:r w:rsidRPr="00A110FC">
        <w:rPr>
          <w:rFonts w:ascii="Arial" w:hAnsi="Arial" w:cs="Arial"/>
          <w:b/>
        </w:rPr>
        <w:t>VAT</w:t>
      </w:r>
    </w:p>
    <w:p w14:paraId="14B54F46" w14:textId="5E9C0DD3" w:rsidR="008978B8" w:rsidRPr="008978B8" w:rsidRDefault="008978B8" w:rsidP="008978B8">
      <w:pPr>
        <w:rPr>
          <w:rFonts w:ascii="Arial" w:hAnsi="Arial" w:cs="Arial"/>
        </w:rPr>
      </w:pPr>
      <w:r>
        <w:rPr>
          <w:rFonts w:ascii="Arial" w:hAnsi="Arial" w:cs="Arial"/>
        </w:rPr>
        <w:t>All sums payable under this agreement are inclusive of any VAT that may be payable by either party.</w:t>
      </w:r>
    </w:p>
    <w:p w14:paraId="4D3C108B" w14:textId="77777777" w:rsidR="00D63F85" w:rsidRDefault="00D63F85" w:rsidP="002F6B0D">
      <w:pPr>
        <w:rPr>
          <w:rFonts w:ascii="Arial" w:hAnsi="Arial" w:cs="Arial"/>
        </w:rPr>
      </w:pPr>
    </w:p>
    <w:p w14:paraId="0C767A72" w14:textId="41FAD6EB" w:rsidR="00290A94" w:rsidRPr="00AB07AD" w:rsidRDefault="002F6B0D" w:rsidP="002F6B0D">
      <w:pPr>
        <w:rPr>
          <w:rFonts w:ascii="Arial" w:hAnsi="Arial" w:cs="Arial"/>
          <w:b/>
          <w:sz w:val="28"/>
        </w:rPr>
      </w:pPr>
      <w:r w:rsidRPr="00AB07AD">
        <w:rPr>
          <w:rFonts w:ascii="Arial" w:hAnsi="Arial" w:cs="Arial"/>
          <w:b/>
          <w:sz w:val="28"/>
        </w:rPr>
        <w:t>Publicity</w:t>
      </w:r>
      <w:r w:rsidR="00BF2D95">
        <w:rPr>
          <w:rFonts w:ascii="Arial" w:hAnsi="Arial" w:cs="Arial"/>
          <w:b/>
          <w:sz w:val="28"/>
        </w:rPr>
        <w:t xml:space="preserve"> and use of logo</w:t>
      </w:r>
    </w:p>
    <w:p w14:paraId="3844151F" w14:textId="4D38670E" w:rsidR="00290A94" w:rsidRPr="003D7D25" w:rsidRDefault="003D7D25" w:rsidP="002F6B0D">
      <w:pPr>
        <w:rPr>
          <w:rFonts w:ascii="Arial" w:hAnsi="Arial" w:cs="Arial"/>
          <w:iCs/>
        </w:rPr>
      </w:pPr>
      <w:r w:rsidRPr="003D7D25">
        <w:rPr>
          <w:rFonts w:ascii="Arial" w:hAnsi="Arial" w:cs="Arial"/>
          <w:iCs/>
        </w:rPr>
        <w:t>I</w:t>
      </w:r>
      <w:r w:rsidR="00AB07AD" w:rsidRPr="003D7D25">
        <w:rPr>
          <w:rFonts w:ascii="Arial" w:hAnsi="Arial" w:cs="Arial"/>
          <w:iCs/>
        </w:rPr>
        <w:t>f either party</w:t>
      </w:r>
      <w:r w:rsidR="00290A94" w:rsidRPr="003D7D25">
        <w:rPr>
          <w:rFonts w:ascii="Arial" w:hAnsi="Arial" w:cs="Arial"/>
          <w:iCs/>
        </w:rPr>
        <w:t xml:space="preserve"> decides to publicise your partnership </w:t>
      </w:r>
      <w:r w:rsidR="00AB07AD" w:rsidRPr="003D7D25">
        <w:rPr>
          <w:rFonts w:ascii="Arial" w:hAnsi="Arial" w:cs="Arial"/>
          <w:iCs/>
        </w:rPr>
        <w:t xml:space="preserve">via </w:t>
      </w:r>
      <w:r w:rsidR="00D63F85" w:rsidRPr="003D7D25">
        <w:rPr>
          <w:rFonts w:ascii="Arial" w:hAnsi="Arial" w:cs="Arial"/>
          <w:iCs/>
        </w:rPr>
        <w:t xml:space="preserve">a </w:t>
      </w:r>
      <w:r w:rsidR="00AB07AD" w:rsidRPr="003D7D25">
        <w:rPr>
          <w:rFonts w:ascii="Arial" w:hAnsi="Arial" w:cs="Arial"/>
          <w:iCs/>
        </w:rPr>
        <w:t>press release or content on a website</w:t>
      </w:r>
      <w:r w:rsidR="00D63F85" w:rsidRPr="003D7D25">
        <w:rPr>
          <w:rFonts w:ascii="Arial" w:hAnsi="Arial" w:cs="Arial"/>
          <w:iCs/>
        </w:rPr>
        <w:t xml:space="preserve">, </w:t>
      </w:r>
      <w:r w:rsidR="00290A94" w:rsidRPr="003D7D25">
        <w:rPr>
          <w:rFonts w:ascii="Arial" w:hAnsi="Arial" w:cs="Arial"/>
          <w:iCs/>
        </w:rPr>
        <w:t>then the press rel</w:t>
      </w:r>
      <w:r w:rsidR="00927D0B" w:rsidRPr="003D7D25">
        <w:rPr>
          <w:rFonts w:ascii="Arial" w:hAnsi="Arial" w:cs="Arial"/>
          <w:iCs/>
        </w:rPr>
        <w:t>ease/content needs to be signed-</w:t>
      </w:r>
      <w:r w:rsidR="00290A94" w:rsidRPr="003D7D25">
        <w:rPr>
          <w:rFonts w:ascii="Arial" w:hAnsi="Arial" w:cs="Arial"/>
          <w:iCs/>
        </w:rPr>
        <w:t>o</w:t>
      </w:r>
      <w:r w:rsidR="00927D0B" w:rsidRPr="003D7D25">
        <w:rPr>
          <w:rFonts w:ascii="Arial" w:hAnsi="Arial" w:cs="Arial"/>
          <w:iCs/>
        </w:rPr>
        <w:t>f</w:t>
      </w:r>
      <w:r w:rsidR="00290A94" w:rsidRPr="003D7D25">
        <w:rPr>
          <w:rFonts w:ascii="Arial" w:hAnsi="Arial" w:cs="Arial"/>
          <w:iCs/>
        </w:rPr>
        <w:t>f by the other partner before it is distributed/published</w:t>
      </w:r>
      <w:r w:rsidR="00D63F85" w:rsidRPr="003D7D25">
        <w:rPr>
          <w:rFonts w:ascii="Arial" w:hAnsi="Arial" w:cs="Arial"/>
          <w:iCs/>
        </w:rPr>
        <w:t>.</w:t>
      </w:r>
      <w:r w:rsidR="00791604" w:rsidRPr="003D7D25">
        <w:rPr>
          <w:rFonts w:ascii="Arial" w:hAnsi="Arial" w:cs="Arial"/>
          <w:iCs/>
        </w:rPr>
        <w:t xml:space="preserve"> Also sufficient time should be given for sign off of press releases (minimum 48 hours).</w:t>
      </w:r>
    </w:p>
    <w:p w14:paraId="7A84A2D4" w14:textId="77777777" w:rsidR="00791604" w:rsidRPr="003D7D25" w:rsidRDefault="00791604" w:rsidP="002F6B0D">
      <w:pPr>
        <w:rPr>
          <w:rFonts w:ascii="Arial" w:hAnsi="Arial" w:cs="Arial"/>
          <w:iCs/>
        </w:rPr>
      </w:pPr>
    </w:p>
    <w:p w14:paraId="1C84AB62" w14:textId="15249A8B" w:rsidR="00791604" w:rsidRPr="003D7D25" w:rsidRDefault="00791604" w:rsidP="002F6B0D">
      <w:pPr>
        <w:rPr>
          <w:rFonts w:ascii="Arial" w:hAnsi="Arial" w:cs="Arial"/>
          <w:iCs/>
        </w:rPr>
      </w:pPr>
      <w:r w:rsidRPr="003D7D25">
        <w:rPr>
          <w:rFonts w:ascii="Arial" w:hAnsi="Arial" w:cs="Arial"/>
          <w:iCs/>
        </w:rPr>
        <w:t>Similarly if either party wishes use the other’s logo then they must gain approval beforehand and follow brand guidelines.</w:t>
      </w:r>
    </w:p>
    <w:p w14:paraId="384991F3" w14:textId="77777777" w:rsidR="00791604" w:rsidRDefault="00791604" w:rsidP="002F6B0D">
      <w:pPr>
        <w:rPr>
          <w:rFonts w:ascii="Arial" w:hAnsi="Arial" w:cs="Arial"/>
        </w:rPr>
      </w:pPr>
    </w:p>
    <w:p w14:paraId="2416244F" w14:textId="77777777" w:rsidR="002F6B0D" w:rsidRPr="00D63F85" w:rsidRDefault="00290A94" w:rsidP="002F6B0D">
      <w:pPr>
        <w:rPr>
          <w:rFonts w:ascii="Arial" w:hAnsi="Arial" w:cs="Arial"/>
          <w:b/>
          <w:sz w:val="28"/>
        </w:rPr>
      </w:pPr>
      <w:r w:rsidRPr="00D63F85">
        <w:rPr>
          <w:rFonts w:ascii="Arial" w:hAnsi="Arial" w:cs="Arial"/>
          <w:b/>
          <w:sz w:val="28"/>
        </w:rPr>
        <w:t>H</w:t>
      </w:r>
      <w:r w:rsidR="002F6B0D" w:rsidRPr="00D63F85">
        <w:rPr>
          <w:rFonts w:ascii="Arial" w:hAnsi="Arial" w:cs="Arial"/>
          <w:b/>
          <w:sz w:val="28"/>
        </w:rPr>
        <w:t>ow the funds will be used</w:t>
      </w:r>
    </w:p>
    <w:p w14:paraId="7C1A5970" w14:textId="2F4637F2" w:rsidR="00D63F85" w:rsidRDefault="007F03D9" w:rsidP="003302BA">
      <w:pPr>
        <w:rPr>
          <w:rFonts w:ascii="Arial" w:hAnsi="Arial" w:cs="Arial"/>
          <w:i/>
        </w:rPr>
      </w:pPr>
      <w:r>
        <w:rPr>
          <w:rFonts w:ascii="Arial" w:hAnsi="Arial" w:cs="Arial"/>
          <w:iCs/>
        </w:rPr>
        <w:t>Sumatran Orangutan Society commits to planting 1,575 trees in our restoration site</w:t>
      </w:r>
      <w:r w:rsidR="00AE4E0B">
        <w:rPr>
          <w:rFonts w:ascii="Arial" w:hAnsi="Arial" w:cs="Arial"/>
          <w:iCs/>
        </w:rPr>
        <w:t xml:space="preserve"> within three months of the funding being received.</w:t>
      </w:r>
    </w:p>
    <w:p w14:paraId="3C3FF24E" w14:textId="77777777" w:rsidR="00BF2D95" w:rsidRDefault="00BF2D95" w:rsidP="002F6B0D">
      <w:pPr>
        <w:rPr>
          <w:rFonts w:ascii="Arial" w:hAnsi="Arial" w:cs="Arial"/>
          <w:i/>
        </w:rPr>
      </w:pPr>
    </w:p>
    <w:p w14:paraId="7C3F65EF" w14:textId="457DB180" w:rsidR="00BF2D95" w:rsidRPr="00AD13F1" w:rsidRDefault="00AD13F1" w:rsidP="002F6B0D">
      <w:pPr>
        <w:rPr>
          <w:rFonts w:ascii="Arial" w:hAnsi="Arial" w:cs="Arial"/>
          <w:b/>
          <w:sz w:val="28"/>
          <w:szCs w:val="28"/>
        </w:rPr>
      </w:pPr>
      <w:r w:rsidRPr="00AD13F1">
        <w:rPr>
          <w:rFonts w:ascii="Arial" w:hAnsi="Arial" w:cs="Arial"/>
          <w:b/>
          <w:sz w:val="28"/>
          <w:szCs w:val="28"/>
        </w:rPr>
        <w:t>Termination</w:t>
      </w:r>
    </w:p>
    <w:p w14:paraId="6B81541B" w14:textId="6FAE50B1" w:rsidR="00AD13F1" w:rsidRDefault="00AD13F1" w:rsidP="002F6B0D">
      <w:pPr>
        <w:rPr>
          <w:rFonts w:ascii="Arial" w:hAnsi="Arial" w:cs="Arial"/>
        </w:rPr>
      </w:pPr>
      <w:r>
        <w:rPr>
          <w:rFonts w:ascii="Arial" w:hAnsi="Arial" w:cs="Arial"/>
        </w:rPr>
        <w:t>The charity will be entitled to terminate this agreement if:</w:t>
      </w:r>
    </w:p>
    <w:p w14:paraId="02A78537" w14:textId="77777777" w:rsidR="00AD13F1" w:rsidRDefault="00AD13F1" w:rsidP="002F6B0D">
      <w:pPr>
        <w:rPr>
          <w:rFonts w:ascii="Arial" w:hAnsi="Arial" w:cs="Arial"/>
        </w:rPr>
      </w:pPr>
    </w:p>
    <w:p w14:paraId="0D5A7B9C" w14:textId="17F252E3" w:rsidR="00AD13F1" w:rsidRDefault="00AD13F1" w:rsidP="00AD13F1">
      <w:pPr>
        <w:pStyle w:val="ListParagraph"/>
        <w:numPr>
          <w:ilvl w:val="0"/>
          <w:numId w:val="5"/>
        </w:numPr>
        <w:rPr>
          <w:rFonts w:ascii="Arial" w:hAnsi="Arial" w:cs="Arial"/>
        </w:rPr>
      </w:pPr>
      <w:r>
        <w:rPr>
          <w:rFonts w:ascii="Arial" w:hAnsi="Arial" w:cs="Arial"/>
        </w:rPr>
        <w:t>The company fails to pay any sum due to the charity by the due date and the charity has given the company thirty days’ notice requiring it to pay and the company has failed to pay in the thirty day period.</w:t>
      </w:r>
    </w:p>
    <w:p w14:paraId="2DA116BE" w14:textId="50195E71" w:rsidR="00AD13F1" w:rsidRDefault="00AD13F1" w:rsidP="00AD13F1">
      <w:pPr>
        <w:pStyle w:val="ListParagraph"/>
        <w:numPr>
          <w:ilvl w:val="0"/>
          <w:numId w:val="5"/>
        </w:numPr>
        <w:rPr>
          <w:rFonts w:ascii="Arial" w:hAnsi="Arial" w:cs="Arial"/>
        </w:rPr>
      </w:pPr>
      <w:r>
        <w:rPr>
          <w:rFonts w:ascii="Arial" w:hAnsi="Arial" w:cs="Arial"/>
        </w:rPr>
        <w:t>The company does anything which in the reasonable opinion of the charity is likely to bring the name or reputation of the charity into disrepute.</w:t>
      </w:r>
    </w:p>
    <w:p w14:paraId="46629C77" w14:textId="77777777" w:rsidR="00AD13F1" w:rsidRDefault="00AD13F1" w:rsidP="00AD13F1">
      <w:pPr>
        <w:rPr>
          <w:rFonts w:ascii="Arial" w:hAnsi="Arial" w:cs="Arial"/>
        </w:rPr>
      </w:pPr>
    </w:p>
    <w:p w14:paraId="69E3F46F" w14:textId="7F092005" w:rsidR="00AD13F1" w:rsidRDefault="00AD13F1" w:rsidP="00AD13F1">
      <w:pPr>
        <w:rPr>
          <w:rFonts w:ascii="Arial" w:hAnsi="Arial" w:cs="Arial"/>
        </w:rPr>
      </w:pPr>
      <w:r>
        <w:rPr>
          <w:rFonts w:ascii="Arial" w:hAnsi="Arial" w:cs="Arial"/>
        </w:rPr>
        <w:t>The company shall be entitled to terminate this agreement on thirty days</w:t>
      </w:r>
      <w:r w:rsidR="00DC5885">
        <w:rPr>
          <w:rFonts w:ascii="Arial" w:hAnsi="Arial" w:cs="Arial"/>
        </w:rPr>
        <w:t>’</w:t>
      </w:r>
      <w:r>
        <w:rPr>
          <w:rFonts w:ascii="Arial" w:hAnsi="Arial" w:cs="Arial"/>
        </w:rPr>
        <w:t xml:space="preserve"> notice if in the reasonable opinion of the company</w:t>
      </w:r>
      <w:r w:rsidR="001555DF">
        <w:rPr>
          <w:rFonts w:ascii="Arial" w:hAnsi="Arial" w:cs="Arial"/>
        </w:rPr>
        <w:t xml:space="preserve"> the charity does anything that</w:t>
      </w:r>
      <w:r>
        <w:rPr>
          <w:rFonts w:ascii="Arial" w:hAnsi="Arial" w:cs="Arial"/>
        </w:rPr>
        <w:t xml:space="preserve"> brings the company’s name or reputation into disrepute.</w:t>
      </w:r>
    </w:p>
    <w:p w14:paraId="23CB3756" w14:textId="77777777" w:rsidR="008978B8" w:rsidRDefault="008978B8" w:rsidP="00AD13F1">
      <w:pPr>
        <w:rPr>
          <w:rFonts w:ascii="Arial" w:hAnsi="Arial" w:cs="Arial"/>
        </w:rPr>
      </w:pPr>
    </w:p>
    <w:p w14:paraId="4616B65C" w14:textId="576EB7A1" w:rsidR="008978B8" w:rsidRDefault="008978B8" w:rsidP="00AD13F1">
      <w:pPr>
        <w:rPr>
          <w:rFonts w:ascii="Arial" w:hAnsi="Arial" w:cs="Arial"/>
        </w:rPr>
      </w:pPr>
      <w:r>
        <w:rPr>
          <w:rFonts w:ascii="Arial" w:hAnsi="Arial" w:cs="Arial"/>
        </w:rPr>
        <w:t>On termination of the agreement the Commercial Participator shal</w:t>
      </w:r>
      <w:r w:rsidR="00A110FC">
        <w:rPr>
          <w:rFonts w:ascii="Arial" w:hAnsi="Arial" w:cs="Arial"/>
        </w:rPr>
        <w:t>l no longer be author</w:t>
      </w:r>
      <w:r>
        <w:rPr>
          <w:rFonts w:ascii="Arial" w:hAnsi="Arial" w:cs="Arial"/>
        </w:rPr>
        <w:t>ised to use the charity name or logo</w:t>
      </w:r>
      <w:r w:rsidR="00A110FC">
        <w:rPr>
          <w:rFonts w:ascii="Arial" w:hAnsi="Arial" w:cs="Arial"/>
        </w:rPr>
        <w:t>.</w:t>
      </w:r>
    </w:p>
    <w:p w14:paraId="7BEA12E0" w14:textId="77777777" w:rsidR="008978B8" w:rsidRDefault="008978B8" w:rsidP="00AD13F1">
      <w:pPr>
        <w:rPr>
          <w:rFonts w:ascii="Arial" w:hAnsi="Arial" w:cs="Arial"/>
        </w:rPr>
      </w:pPr>
    </w:p>
    <w:p w14:paraId="5DE3077F" w14:textId="3E397D40" w:rsidR="008978B8" w:rsidRPr="00F61169" w:rsidRDefault="008978B8" w:rsidP="00AD13F1">
      <w:pPr>
        <w:rPr>
          <w:rFonts w:ascii="Arial" w:hAnsi="Arial" w:cs="Arial"/>
          <w:b/>
          <w:sz w:val="28"/>
        </w:rPr>
      </w:pPr>
      <w:r w:rsidRPr="00F61169">
        <w:rPr>
          <w:rFonts w:ascii="Arial" w:hAnsi="Arial" w:cs="Arial"/>
          <w:b/>
          <w:sz w:val="28"/>
        </w:rPr>
        <w:t>Indemnity</w:t>
      </w:r>
    </w:p>
    <w:p w14:paraId="69A3712B" w14:textId="77777777" w:rsidR="008978B8" w:rsidRDefault="008978B8" w:rsidP="00AD13F1">
      <w:pPr>
        <w:rPr>
          <w:rFonts w:ascii="Arial" w:hAnsi="Arial" w:cs="Arial"/>
        </w:rPr>
      </w:pPr>
    </w:p>
    <w:p w14:paraId="3E86D90A" w14:textId="6567179B" w:rsidR="008978B8" w:rsidRDefault="008978B8" w:rsidP="00AD13F1">
      <w:pPr>
        <w:rPr>
          <w:rFonts w:ascii="Arial" w:hAnsi="Arial" w:cs="Arial"/>
        </w:rPr>
      </w:pPr>
      <w:r>
        <w:rPr>
          <w:rFonts w:ascii="Arial" w:hAnsi="Arial" w:cs="Arial"/>
        </w:rPr>
        <w:t>The Commercial Participator agrees to indemnify and keep informed the Charity in respect of any costs, fines, loss or liability whatsoever suffered by the Charity anywhere in the world (including reasonable legal costs and disbursements) as a result of:</w:t>
      </w:r>
    </w:p>
    <w:p w14:paraId="07BFD550" w14:textId="77777777" w:rsidR="008978B8" w:rsidRDefault="008978B8" w:rsidP="00AD13F1">
      <w:pPr>
        <w:rPr>
          <w:rFonts w:ascii="Arial" w:hAnsi="Arial" w:cs="Arial"/>
        </w:rPr>
      </w:pPr>
    </w:p>
    <w:p w14:paraId="3F018254" w14:textId="6A43FDD6" w:rsidR="008978B8" w:rsidRDefault="008978B8" w:rsidP="008978B8">
      <w:pPr>
        <w:pStyle w:val="ListParagraph"/>
        <w:numPr>
          <w:ilvl w:val="0"/>
          <w:numId w:val="9"/>
        </w:numPr>
        <w:rPr>
          <w:rFonts w:ascii="Arial" w:hAnsi="Arial" w:cs="Arial"/>
        </w:rPr>
      </w:pPr>
      <w:r>
        <w:rPr>
          <w:rFonts w:ascii="Arial" w:hAnsi="Arial" w:cs="Arial"/>
        </w:rPr>
        <w:t>Any breach by the Commercial Participator of any of the terms of this Agreement</w:t>
      </w:r>
    </w:p>
    <w:p w14:paraId="47B4483C" w14:textId="4D6DE4FD" w:rsidR="008978B8" w:rsidRDefault="008978B8" w:rsidP="008978B8">
      <w:pPr>
        <w:pStyle w:val="ListParagraph"/>
        <w:numPr>
          <w:ilvl w:val="0"/>
          <w:numId w:val="9"/>
        </w:numPr>
        <w:rPr>
          <w:rFonts w:ascii="Arial" w:hAnsi="Arial" w:cs="Arial"/>
        </w:rPr>
      </w:pPr>
      <w:r>
        <w:rPr>
          <w:rFonts w:ascii="Arial" w:hAnsi="Arial" w:cs="Arial"/>
        </w:rPr>
        <w:t>The sale of the product by the Commercial Participator in any jurisdiction.</w:t>
      </w:r>
    </w:p>
    <w:p w14:paraId="2C7E66EB" w14:textId="77777777" w:rsidR="00F61169" w:rsidRDefault="00F61169" w:rsidP="00F61169">
      <w:pPr>
        <w:rPr>
          <w:rFonts w:ascii="Arial" w:hAnsi="Arial" w:cs="Arial"/>
        </w:rPr>
      </w:pPr>
    </w:p>
    <w:p w14:paraId="1F29657E" w14:textId="0A905677" w:rsidR="00F61169" w:rsidRPr="00A110FC" w:rsidRDefault="00F61169" w:rsidP="00F61169">
      <w:pPr>
        <w:rPr>
          <w:rFonts w:ascii="Arial" w:hAnsi="Arial" w:cs="Arial"/>
          <w:b/>
        </w:rPr>
      </w:pPr>
      <w:r w:rsidRPr="00A110FC">
        <w:rPr>
          <w:rFonts w:ascii="Arial" w:hAnsi="Arial" w:cs="Arial"/>
          <w:b/>
        </w:rPr>
        <w:t>Amendment</w:t>
      </w:r>
    </w:p>
    <w:p w14:paraId="5E51C7AE" w14:textId="49CD1E3C" w:rsidR="00F61169" w:rsidRDefault="00F61169" w:rsidP="00F61169">
      <w:pPr>
        <w:rPr>
          <w:rFonts w:ascii="Arial" w:hAnsi="Arial" w:cs="Arial"/>
        </w:rPr>
      </w:pPr>
      <w:r>
        <w:rPr>
          <w:rFonts w:ascii="Arial" w:hAnsi="Arial" w:cs="Arial"/>
        </w:rPr>
        <w:t>No amendment or addition shall be made to this agreement unless made in writing and signed by all the parties.</w:t>
      </w:r>
    </w:p>
    <w:p w14:paraId="5B8490C2" w14:textId="77777777" w:rsidR="00AD13F1" w:rsidRDefault="00AD13F1" w:rsidP="002F6B0D">
      <w:pPr>
        <w:rPr>
          <w:rFonts w:ascii="Arial" w:hAnsi="Arial" w:cs="Arial"/>
        </w:rPr>
      </w:pPr>
    </w:p>
    <w:p w14:paraId="5FBC6CD8" w14:textId="5AA884F1" w:rsidR="00F61169" w:rsidRPr="00A110FC" w:rsidRDefault="00F61169" w:rsidP="002F6B0D">
      <w:pPr>
        <w:rPr>
          <w:rFonts w:ascii="Arial" w:hAnsi="Arial" w:cs="Arial"/>
          <w:b/>
        </w:rPr>
      </w:pPr>
      <w:r w:rsidRPr="00A110FC">
        <w:rPr>
          <w:rFonts w:ascii="Arial" w:hAnsi="Arial" w:cs="Arial"/>
          <w:b/>
        </w:rPr>
        <w:t>Force Majeure</w:t>
      </w:r>
    </w:p>
    <w:p w14:paraId="0E00EFAA" w14:textId="61AE6FCB" w:rsidR="00F61169" w:rsidRDefault="00F61169" w:rsidP="002F6B0D">
      <w:pPr>
        <w:rPr>
          <w:rFonts w:ascii="Arial" w:hAnsi="Arial" w:cs="Arial"/>
        </w:rPr>
      </w:pPr>
      <w:r>
        <w:rPr>
          <w:rFonts w:ascii="Arial" w:hAnsi="Arial" w:cs="Arial"/>
        </w:rPr>
        <w:t>This means any circumstances beyond the reasonable control of the party in question including (but not limited to) war, riots, fire, explosion, government action, seriously adverse weather conditions, accident</w:t>
      </w:r>
      <w:r w:rsidR="00D02BBD">
        <w:rPr>
          <w:rFonts w:ascii="Arial" w:hAnsi="Arial" w:cs="Arial"/>
        </w:rPr>
        <w:t>, breakdown of plant or machinery (save as a result of failure to maintain such plant and machinery in accordance with good industrial practice), unavailability of transport or acts of the other party or any third party.</w:t>
      </w:r>
    </w:p>
    <w:p w14:paraId="3524D93B" w14:textId="77777777" w:rsidR="00D02BBD" w:rsidRDefault="00D02BBD" w:rsidP="002F6B0D">
      <w:pPr>
        <w:rPr>
          <w:rFonts w:ascii="Arial" w:hAnsi="Arial" w:cs="Arial"/>
        </w:rPr>
      </w:pPr>
    </w:p>
    <w:p w14:paraId="7C03A3E5" w14:textId="4CED506B" w:rsidR="00D02BBD" w:rsidRDefault="00D02BBD" w:rsidP="002F6B0D">
      <w:pPr>
        <w:rPr>
          <w:rFonts w:ascii="Arial" w:hAnsi="Arial" w:cs="Arial"/>
        </w:rPr>
      </w:pPr>
      <w:r>
        <w:rPr>
          <w:rFonts w:ascii="Arial" w:hAnsi="Arial" w:cs="Arial"/>
        </w:rPr>
        <w:t>Provided always that the parties take all reasonable steps to prevent and/or mitigate a Force Majeure event, the defaulting party shall be excused performance of its obligation</w:t>
      </w:r>
      <w:r w:rsidR="00A110FC">
        <w:rPr>
          <w:rFonts w:ascii="Arial" w:hAnsi="Arial" w:cs="Arial"/>
        </w:rPr>
        <w:t>s under or pursuant to this agre</w:t>
      </w:r>
      <w:r>
        <w:rPr>
          <w:rFonts w:ascii="Arial" w:hAnsi="Arial" w:cs="Arial"/>
        </w:rPr>
        <w:t>ement and to the extent that its performa</w:t>
      </w:r>
      <w:r w:rsidR="00A110FC">
        <w:rPr>
          <w:rFonts w:ascii="Arial" w:hAnsi="Arial" w:cs="Arial"/>
        </w:rPr>
        <w:t>n</w:t>
      </w:r>
      <w:r>
        <w:rPr>
          <w:rFonts w:ascii="Arial" w:hAnsi="Arial" w:cs="Arial"/>
        </w:rPr>
        <w:t>ce is delayed, hindered or prevented by an event of Force Majeure</w:t>
      </w:r>
    </w:p>
    <w:p w14:paraId="168DADC5" w14:textId="77777777" w:rsidR="00D02BBD" w:rsidRDefault="00D02BBD" w:rsidP="002F6B0D">
      <w:pPr>
        <w:rPr>
          <w:rFonts w:ascii="Arial" w:hAnsi="Arial" w:cs="Arial"/>
        </w:rPr>
      </w:pPr>
    </w:p>
    <w:p w14:paraId="21F2FD97" w14:textId="0A3C8EC8" w:rsidR="00D02BBD" w:rsidRDefault="00D02BBD" w:rsidP="002F6B0D">
      <w:pPr>
        <w:rPr>
          <w:rFonts w:ascii="Arial" w:hAnsi="Arial" w:cs="Arial"/>
        </w:rPr>
      </w:pPr>
      <w:r>
        <w:rPr>
          <w:rFonts w:ascii="Arial" w:hAnsi="Arial" w:cs="Arial"/>
        </w:rPr>
        <w:t>If subject to Fo</w:t>
      </w:r>
      <w:r w:rsidR="00A110FC">
        <w:rPr>
          <w:rFonts w:ascii="Arial" w:hAnsi="Arial" w:cs="Arial"/>
        </w:rPr>
        <w:t>rce Majeure the defaulting party</w:t>
      </w:r>
      <w:r>
        <w:rPr>
          <w:rFonts w:ascii="Arial" w:hAnsi="Arial" w:cs="Arial"/>
        </w:rPr>
        <w:t xml:space="preserve"> shall:</w:t>
      </w:r>
    </w:p>
    <w:p w14:paraId="01F73E02" w14:textId="77777777" w:rsidR="00D02BBD" w:rsidRDefault="00D02BBD" w:rsidP="002F6B0D">
      <w:pPr>
        <w:rPr>
          <w:rFonts w:ascii="Arial" w:hAnsi="Arial" w:cs="Arial"/>
        </w:rPr>
      </w:pPr>
    </w:p>
    <w:p w14:paraId="35202EA2" w14:textId="2DECBBAF" w:rsidR="00D02BBD" w:rsidRDefault="00D02BBD" w:rsidP="00D02BBD">
      <w:pPr>
        <w:pStyle w:val="ListParagraph"/>
        <w:numPr>
          <w:ilvl w:val="0"/>
          <w:numId w:val="11"/>
        </w:numPr>
        <w:rPr>
          <w:rFonts w:ascii="Arial" w:hAnsi="Arial" w:cs="Arial"/>
        </w:rPr>
      </w:pPr>
      <w:r>
        <w:rPr>
          <w:rFonts w:ascii="Arial" w:hAnsi="Arial" w:cs="Arial"/>
        </w:rPr>
        <w:t>Use all reasonable endeavours and employ all reasonable means to remedy or abate the Force Majeure as expeditiously as possible.</w:t>
      </w:r>
    </w:p>
    <w:p w14:paraId="01F4F878" w14:textId="7230BABE" w:rsidR="00D02BBD" w:rsidRPr="00D02BBD" w:rsidRDefault="00D02BBD" w:rsidP="00D02BBD">
      <w:pPr>
        <w:pStyle w:val="ListParagraph"/>
        <w:numPr>
          <w:ilvl w:val="0"/>
          <w:numId w:val="11"/>
        </w:numPr>
        <w:rPr>
          <w:rFonts w:ascii="Arial" w:hAnsi="Arial" w:cs="Arial"/>
        </w:rPr>
      </w:pPr>
      <w:r>
        <w:rPr>
          <w:rFonts w:ascii="Arial" w:hAnsi="Arial" w:cs="Arial"/>
        </w:rPr>
        <w:t xml:space="preserve">Should the event of Force Majeure endure for </w:t>
      </w:r>
      <w:r w:rsidR="00A110FC">
        <w:rPr>
          <w:rFonts w:ascii="Arial" w:hAnsi="Arial" w:cs="Arial"/>
        </w:rPr>
        <w:t>longer than four weeks this agreem</w:t>
      </w:r>
      <w:r>
        <w:rPr>
          <w:rFonts w:ascii="Arial" w:hAnsi="Arial" w:cs="Arial"/>
        </w:rPr>
        <w:t>ent shall automatically terminate.</w:t>
      </w:r>
    </w:p>
    <w:p w14:paraId="07B2538C" w14:textId="77777777" w:rsidR="00AD13F1" w:rsidRDefault="00AD13F1" w:rsidP="002F6B0D">
      <w:pPr>
        <w:rPr>
          <w:rFonts w:ascii="Arial" w:hAnsi="Arial" w:cs="Arial"/>
          <w:b/>
          <w:sz w:val="28"/>
          <w:szCs w:val="28"/>
        </w:rPr>
      </w:pPr>
    </w:p>
    <w:p w14:paraId="72BC65FA" w14:textId="3C74EC9D" w:rsidR="00BF2D95" w:rsidRDefault="00BF2D95" w:rsidP="002F6B0D">
      <w:pPr>
        <w:rPr>
          <w:rFonts w:ascii="Arial" w:hAnsi="Arial" w:cs="Arial"/>
          <w:b/>
          <w:sz w:val="28"/>
          <w:szCs w:val="28"/>
        </w:rPr>
      </w:pPr>
      <w:r>
        <w:rPr>
          <w:rFonts w:ascii="Arial" w:hAnsi="Arial" w:cs="Arial"/>
          <w:b/>
          <w:sz w:val="28"/>
          <w:szCs w:val="28"/>
        </w:rPr>
        <w:t>Confidentiality</w:t>
      </w:r>
    </w:p>
    <w:p w14:paraId="2BB2346E" w14:textId="7655FB29" w:rsidR="003302BA" w:rsidRDefault="003302BA" w:rsidP="002F6B0D">
      <w:pPr>
        <w:rPr>
          <w:rFonts w:ascii="Arial" w:hAnsi="Arial" w:cs="Arial"/>
        </w:rPr>
      </w:pPr>
      <w:r>
        <w:rPr>
          <w:rFonts w:ascii="Arial" w:hAnsi="Arial" w:cs="Arial"/>
        </w:rPr>
        <w:t xml:space="preserve">Both the charity and company agree to treat as secret and confidential any information relating to the business affairs of finances of the other party where </w:t>
      </w:r>
      <w:r w:rsidR="00AD13F1">
        <w:rPr>
          <w:rFonts w:ascii="Arial" w:hAnsi="Arial" w:cs="Arial"/>
        </w:rPr>
        <w:t>that information was received as a result of this agreement.</w:t>
      </w:r>
    </w:p>
    <w:p w14:paraId="0E5BE467" w14:textId="77777777" w:rsidR="00AD13F1" w:rsidRDefault="00AD13F1" w:rsidP="002F6B0D">
      <w:pPr>
        <w:rPr>
          <w:rFonts w:ascii="Arial" w:hAnsi="Arial" w:cs="Arial"/>
        </w:rPr>
      </w:pPr>
    </w:p>
    <w:p w14:paraId="5B91597E" w14:textId="77777777" w:rsidR="00AD13F1" w:rsidRPr="00AD13F1" w:rsidRDefault="00AD13F1" w:rsidP="002F6B0D">
      <w:pPr>
        <w:rPr>
          <w:rFonts w:ascii="Arial" w:hAnsi="Arial" w:cs="Arial"/>
        </w:rPr>
      </w:pPr>
    </w:p>
    <w:p w14:paraId="6E92172E" w14:textId="77777777" w:rsidR="003302BA" w:rsidRDefault="003302BA" w:rsidP="002F6B0D">
      <w:pPr>
        <w:rPr>
          <w:rFonts w:ascii="Arial" w:hAnsi="Arial" w:cs="Arial"/>
          <w:i/>
        </w:rPr>
      </w:pPr>
    </w:p>
    <w:p w14:paraId="1F897104" w14:textId="724AB524" w:rsidR="00D63F85" w:rsidRPr="00D63F85" w:rsidRDefault="00D63F85" w:rsidP="002F6B0D">
      <w:pPr>
        <w:rPr>
          <w:rFonts w:ascii="Arial" w:hAnsi="Arial" w:cs="Arial"/>
          <w:b/>
          <w:sz w:val="28"/>
        </w:rPr>
      </w:pPr>
      <w:r w:rsidRPr="00D63F85">
        <w:rPr>
          <w:rFonts w:ascii="Arial" w:hAnsi="Arial" w:cs="Arial"/>
          <w:b/>
          <w:sz w:val="28"/>
        </w:rPr>
        <w:t>Signed on behalf of the charity</w:t>
      </w:r>
    </w:p>
    <w:p w14:paraId="76C1579A" w14:textId="77777777" w:rsidR="00D63F85" w:rsidRDefault="00D63F85" w:rsidP="002F6B0D">
      <w:pPr>
        <w:rPr>
          <w:rFonts w:ascii="Arial" w:hAnsi="Arial" w:cs="Arial"/>
        </w:rPr>
      </w:pPr>
    </w:p>
    <w:p w14:paraId="7E2B86DD" w14:textId="6FD897E8" w:rsidR="00D63F85" w:rsidRDefault="00D63F85" w:rsidP="002F6B0D">
      <w:pPr>
        <w:rPr>
          <w:rFonts w:ascii="Arial" w:hAnsi="Arial" w:cs="Arial"/>
        </w:rPr>
      </w:pPr>
      <w:r>
        <w:rPr>
          <w:rFonts w:ascii="Arial" w:hAnsi="Arial" w:cs="Arial"/>
        </w:rPr>
        <w:t>Signature:</w:t>
      </w:r>
      <w:r w:rsidR="00BA18C3">
        <w:rPr>
          <w:rFonts w:ascii="Arial" w:hAnsi="Arial" w:cs="Arial"/>
        </w:rPr>
        <w:t xml:space="preserve"> </w:t>
      </w:r>
      <w:r w:rsidR="00BA18C3">
        <w:rPr>
          <w:rFonts w:ascii="Arial" w:hAnsi="Arial" w:cs="Arial"/>
          <w:noProof/>
        </w:rPr>
        <w:drawing>
          <wp:inline distT="0" distB="0" distL="0" distR="0" wp14:anchorId="634895E4" wp14:editId="5A1052A4">
            <wp:extent cx="1476375" cy="695934"/>
            <wp:effectExtent l="0" t="0" r="0" b="9525"/>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8"/>
                    <a:stretch>
                      <a:fillRect/>
                    </a:stretch>
                  </pic:blipFill>
                  <pic:spPr>
                    <a:xfrm>
                      <a:off x="0" y="0"/>
                      <a:ext cx="1487019" cy="700951"/>
                    </a:xfrm>
                    <a:prstGeom prst="rect">
                      <a:avLst/>
                    </a:prstGeom>
                  </pic:spPr>
                </pic:pic>
              </a:graphicData>
            </a:graphic>
          </wp:inline>
        </w:drawing>
      </w:r>
    </w:p>
    <w:p w14:paraId="3C8FDA8B" w14:textId="77777777" w:rsidR="00D63F85" w:rsidRDefault="00D63F85" w:rsidP="002F6B0D">
      <w:pPr>
        <w:rPr>
          <w:rFonts w:ascii="Arial" w:hAnsi="Arial" w:cs="Arial"/>
        </w:rPr>
      </w:pPr>
    </w:p>
    <w:p w14:paraId="66E1C85D" w14:textId="0DFA448D" w:rsidR="00D63F85" w:rsidRDefault="00D63F85" w:rsidP="002F6B0D">
      <w:pPr>
        <w:rPr>
          <w:rFonts w:ascii="Arial" w:hAnsi="Arial" w:cs="Arial"/>
        </w:rPr>
      </w:pPr>
      <w:r>
        <w:rPr>
          <w:rFonts w:ascii="Arial" w:hAnsi="Arial" w:cs="Arial"/>
        </w:rPr>
        <w:t>Name:</w:t>
      </w:r>
      <w:r w:rsidR="00BA18C3">
        <w:rPr>
          <w:rFonts w:ascii="Arial" w:hAnsi="Arial" w:cs="Arial"/>
        </w:rPr>
        <w:t xml:space="preserve"> Andrew King</w:t>
      </w:r>
    </w:p>
    <w:p w14:paraId="10F5B943" w14:textId="73FF1F52" w:rsidR="00D63F85" w:rsidRDefault="00D63F85" w:rsidP="002F6B0D">
      <w:pPr>
        <w:rPr>
          <w:rFonts w:ascii="Arial" w:hAnsi="Arial" w:cs="Arial"/>
        </w:rPr>
      </w:pPr>
    </w:p>
    <w:p w14:paraId="163933FE" w14:textId="11152D12" w:rsidR="00D63F85" w:rsidRDefault="00D63F85" w:rsidP="002F6B0D">
      <w:pPr>
        <w:rPr>
          <w:rFonts w:ascii="Arial" w:hAnsi="Arial" w:cs="Arial"/>
        </w:rPr>
      </w:pPr>
      <w:r>
        <w:rPr>
          <w:rFonts w:ascii="Arial" w:hAnsi="Arial" w:cs="Arial"/>
        </w:rPr>
        <w:t>Job Title:</w:t>
      </w:r>
      <w:r w:rsidR="00BA18C3">
        <w:rPr>
          <w:rFonts w:ascii="Arial" w:hAnsi="Arial" w:cs="Arial"/>
        </w:rPr>
        <w:t xml:space="preserve"> Head of Partnerships</w:t>
      </w:r>
    </w:p>
    <w:p w14:paraId="04ECB154" w14:textId="77777777" w:rsidR="00D63F85" w:rsidRDefault="00D63F85" w:rsidP="002F6B0D">
      <w:pPr>
        <w:rPr>
          <w:rFonts w:ascii="Arial" w:hAnsi="Arial" w:cs="Arial"/>
        </w:rPr>
      </w:pPr>
    </w:p>
    <w:p w14:paraId="75EC0F78" w14:textId="77777777" w:rsidR="00D63F85" w:rsidRDefault="00D63F85" w:rsidP="002F6B0D">
      <w:pPr>
        <w:rPr>
          <w:rFonts w:ascii="Arial" w:hAnsi="Arial" w:cs="Arial"/>
        </w:rPr>
      </w:pPr>
    </w:p>
    <w:p w14:paraId="37140C35" w14:textId="172516E9" w:rsidR="00D63F85" w:rsidRPr="00D63F85" w:rsidRDefault="00D63F85" w:rsidP="002F6B0D">
      <w:pPr>
        <w:rPr>
          <w:rFonts w:ascii="Arial" w:hAnsi="Arial" w:cs="Arial"/>
          <w:b/>
          <w:sz w:val="28"/>
        </w:rPr>
      </w:pPr>
      <w:r w:rsidRPr="00D63F85">
        <w:rPr>
          <w:rFonts w:ascii="Arial" w:hAnsi="Arial" w:cs="Arial"/>
          <w:b/>
          <w:sz w:val="28"/>
        </w:rPr>
        <w:t>Signed on behalf of the company</w:t>
      </w:r>
    </w:p>
    <w:p w14:paraId="26DF376D" w14:textId="77777777" w:rsidR="002F6B0D" w:rsidRDefault="002F6B0D" w:rsidP="002F6B0D">
      <w:pPr>
        <w:rPr>
          <w:rFonts w:ascii="Arial" w:hAnsi="Arial" w:cs="Arial"/>
        </w:rPr>
      </w:pPr>
    </w:p>
    <w:p w14:paraId="4962A41D" w14:textId="77777777" w:rsidR="00D63F85" w:rsidRDefault="00D63F85" w:rsidP="00D63F85">
      <w:pPr>
        <w:rPr>
          <w:rFonts w:ascii="Arial" w:hAnsi="Arial" w:cs="Arial"/>
        </w:rPr>
      </w:pPr>
      <w:r>
        <w:rPr>
          <w:rFonts w:ascii="Arial" w:hAnsi="Arial" w:cs="Arial"/>
        </w:rPr>
        <w:t>Signature:</w:t>
      </w:r>
    </w:p>
    <w:p w14:paraId="4E32C12E" w14:textId="77777777" w:rsidR="00D63F85" w:rsidRDefault="00D63F85" w:rsidP="00D63F85">
      <w:pPr>
        <w:rPr>
          <w:rFonts w:ascii="Arial" w:hAnsi="Arial" w:cs="Arial"/>
        </w:rPr>
      </w:pPr>
    </w:p>
    <w:p w14:paraId="0C29E60B" w14:textId="77777777" w:rsidR="00D63F85" w:rsidRDefault="00D63F85" w:rsidP="00D63F85">
      <w:pPr>
        <w:rPr>
          <w:rFonts w:ascii="Arial" w:hAnsi="Arial" w:cs="Arial"/>
        </w:rPr>
      </w:pPr>
      <w:r>
        <w:rPr>
          <w:rFonts w:ascii="Arial" w:hAnsi="Arial" w:cs="Arial"/>
        </w:rPr>
        <w:t>Name:</w:t>
      </w:r>
    </w:p>
    <w:p w14:paraId="277DF047" w14:textId="77777777" w:rsidR="00D63F85" w:rsidRDefault="00D63F85" w:rsidP="00D63F85">
      <w:pPr>
        <w:rPr>
          <w:rFonts w:ascii="Arial" w:hAnsi="Arial" w:cs="Arial"/>
        </w:rPr>
      </w:pPr>
    </w:p>
    <w:p w14:paraId="2389281F" w14:textId="4D155B2B" w:rsidR="002F6B0D" w:rsidRPr="00780EC0" w:rsidRDefault="00D63F85">
      <w:pPr>
        <w:rPr>
          <w:rFonts w:ascii="Arial" w:hAnsi="Arial" w:cs="Arial"/>
        </w:rPr>
      </w:pPr>
      <w:r>
        <w:rPr>
          <w:rFonts w:ascii="Arial" w:hAnsi="Arial" w:cs="Arial"/>
        </w:rPr>
        <w:t>Job Title:</w:t>
      </w:r>
    </w:p>
    <w:sectPr w:rsidR="002F6B0D" w:rsidRPr="00780EC0" w:rsidSect="00DD4C6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F0B"/>
    <w:multiLevelType w:val="hybridMultilevel"/>
    <w:tmpl w:val="6000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7B59"/>
    <w:multiLevelType w:val="hybridMultilevel"/>
    <w:tmpl w:val="A7F4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034BB"/>
    <w:multiLevelType w:val="hybridMultilevel"/>
    <w:tmpl w:val="AF7830AA"/>
    <w:lvl w:ilvl="0" w:tplc="14902490">
      <w:start w:val="1"/>
      <w:numFmt w:val="decimal"/>
      <w:suff w:val="nothing"/>
      <w:lvlText w:val="SCHEDULE %1"/>
      <w:lvlJc w:val="left"/>
      <w:pPr>
        <w:ind w:left="0" w:firstLine="0"/>
      </w:pPr>
      <w:rPr>
        <w:b/>
        <w:i w:val="0"/>
      </w:rPr>
    </w:lvl>
    <w:lvl w:ilvl="1" w:tplc="0BCA98D0">
      <w:start w:val="1"/>
      <w:numFmt w:val="decimal"/>
      <w:lvlText w:val="PART %2"/>
      <w:lvlJc w:val="left"/>
      <w:pPr>
        <w:tabs>
          <w:tab w:val="num" w:pos="1134"/>
        </w:tabs>
        <w:ind w:left="1134" w:hanging="1134"/>
      </w:pPr>
      <w:rPr>
        <w:b/>
        <w:i w:val="0"/>
      </w:rPr>
    </w:lvl>
    <w:lvl w:ilvl="2" w:tplc="E4703BA6">
      <w:start w:val="1"/>
      <w:numFmt w:val="decimal"/>
      <w:lvlText w:val="%3"/>
      <w:lvlJc w:val="left"/>
      <w:pPr>
        <w:tabs>
          <w:tab w:val="num" w:pos="720"/>
        </w:tabs>
        <w:ind w:left="720" w:hanging="720"/>
      </w:pPr>
    </w:lvl>
    <w:lvl w:ilvl="3" w:tplc="DBEA64A4">
      <w:start w:val="1"/>
      <w:numFmt w:val="decimal"/>
      <w:lvlText w:val="%3.%4"/>
      <w:lvlJc w:val="left"/>
      <w:pPr>
        <w:tabs>
          <w:tab w:val="num" w:pos="720"/>
        </w:tabs>
        <w:ind w:left="720" w:hanging="720"/>
      </w:pPr>
    </w:lvl>
    <w:lvl w:ilvl="4" w:tplc="4100F0A8">
      <w:start w:val="1"/>
      <w:numFmt w:val="lowerLetter"/>
      <w:lvlText w:val="(%5)"/>
      <w:lvlJc w:val="left"/>
      <w:pPr>
        <w:tabs>
          <w:tab w:val="num" w:pos="1854"/>
        </w:tabs>
        <w:ind w:left="1854" w:hanging="1134"/>
      </w:pPr>
    </w:lvl>
    <w:lvl w:ilvl="5" w:tplc="F0F69E82">
      <w:start w:val="1"/>
      <w:numFmt w:val="decimal"/>
      <w:lvlText w:val="%3.%4.%6"/>
      <w:lvlJc w:val="left"/>
      <w:pPr>
        <w:tabs>
          <w:tab w:val="num" w:pos="1854"/>
        </w:tabs>
        <w:ind w:left="1854" w:hanging="1134"/>
      </w:pPr>
    </w:lvl>
    <w:lvl w:ilvl="6" w:tplc="92F0AEE2">
      <w:start w:val="1"/>
      <w:numFmt w:val="lowerLetter"/>
      <w:lvlText w:val="(%7)"/>
      <w:lvlJc w:val="left"/>
      <w:pPr>
        <w:tabs>
          <w:tab w:val="num" w:pos="2574"/>
        </w:tabs>
        <w:ind w:left="2574" w:hanging="720"/>
      </w:pPr>
    </w:lvl>
    <w:lvl w:ilvl="7" w:tplc="BB52DAD0">
      <w:start w:val="1"/>
      <w:numFmt w:val="none"/>
      <w:lvlText w:val="-"/>
      <w:lvlJc w:val="left"/>
      <w:pPr>
        <w:tabs>
          <w:tab w:val="num" w:pos="7560"/>
        </w:tabs>
        <w:ind w:left="7560" w:hanging="360"/>
      </w:pPr>
      <w:rPr>
        <w:b/>
        <w:i w:val="0"/>
      </w:rPr>
    </w:lvl>
    <w:lvl w:ilvl="8" w:tplc="06A67E16">
      <w:start w:val="1"/>
      <w:numFmt w:val="none"/>
      <w:lvlText w:val=""/>
      <w:lvlJc w:val="left"/>
      <w:pPr>
        <w:tabs>
          <w:tab w:val="num" w:pos="10800"/>
        </w:tabs>
        <w:ind w:left="10800" w:hanging="1720"/>
      </w:pPr>
    </w:lvl>
  </w:abstractNum>
  <w:abstractNum w:abstractNumId="3" w15:restartNumberingAfterBreak="0">
    <w:nsid w:val="2EA94113"/>
    <w:multiLevelType w:val="hybridMultilevel"/>
    <w:tmpl w:val="82A0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14EC7"/>
    <w:multiLevelType w:val="hybridMultilevel"/>
    <w:tmpl w:val="C15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A620D"/>
    <w:multiLevelType w:val="hybridMultilevel"/>
    <w:tmpl w:val="BEEE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27647"/>
    <w:multiLevelType w:val="hybridMultilevel"/>
    <w:tmpl w:val="2898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B796D"/>
    <w:multiLevelType w:val="hybridMultilevel"/>
    <w:tmpl w:val="54280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446107"/>
    <w:multiLevelType w:val="hybridMultilevel"/>
    <w:tmpl w:val="0718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44624"/>
    <w:multiLevelType w:val="hybridMultilevel"/>
    <w:tmpl w:val="1802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10842"/>
    <w:multiLevelType w:val="hybridMultilevel"/>
    <w:tmpl w:val="B42A2000"/>
    <w:lvl w:ilvl="0" w:tplc="72B88DE0">
      <w:start w:val="1"/>
      <w:numFmt w:val="none"/>
      <w:pStyle w:val="Title"/>
      <w:suff w:val="nothing"/>
      <w:lvlText w:val=""/>
      <w:lvlJc w:val="left"/>
      <w:pPr>
        <w:ind w:left="0" w:firstLine="0"/>
      </w:pPr>
      <w:rPr>
        <w:rFonts w:hint="default"/>
      </w:rPr>
    </w:lvl>
    <w:lvl w:ilvl="1" w:tplc="41220262">
      <w:start w:val="1"/>
      <w:numFmt w:val="decimal"/>
      <w:lvlRestart w:val="0"/>
      <w:lvlText w:val="PART %2"/>
      <w:lvlJc w:val="left"/>
      <w:pPr>
        <w:tabs>
          <w:tab w:val="num" w:pos="1134"/>
        </w:tabs>
        <w:ind w:left="1134" w:hanging="1134"/>
      </w:pPr>
      <w:rPr>
        <w:rFonts w:hint="default"/>
      </w:rPr>
    </w:lvl>
    <w:lvl w:ilvl="2" w:tplc="BD3888B0">
      <w:start w:val="1"/>
      <w:numFmt w:val="decimal"/>
      <w:lvlRestart w:val="1"/>
      <w:pStyle w:val="Heading1"/>
      <w:lvlText w:val="%3"/>
      <w:lvlJc w:val="left"/>
      <w:pPr>
        <w:tabs>
          <w:tab w:val="num" w:pos="720"/>
        </w:tabs>
        <w:ind w:left="720" w:hanging="720"/>
      </w:pPr>
      <w:rPr>
        <w:rFonts w:hint="default"/>
      </w:rPr>
    </w:lvl>
    <w:lvl w:ilvl="3" w:tplc="2D9883AE">
      <w:start w:val="1"/>
      <w:numFmt w:val="decimal"/>
      <w:pStyle w:val="Heading2"/>
      <w:lvlText w:val="%3.%4"/>
      <w:lvlJc w:val="left"/>
      <w:pPr>
        <w:tabs>
          <w:tab w:val="num" w:pos="720"/>
        </w:tabs>
        <w:ind w:left="720" w:hanging="720"/>
      </w:pPr>
      <w:rPr>
        <w:rFonts w:hint="default"/>
      </w:rPr>
    </w:lvl>
    <w:lvl w:ilvl="4" w:tplc="503C7142">
      <w:start w:val="1"/>
      <w:numFmt w:val="lowerLetter"/>
      <w:pStyle w:val="Heading3Alpha"/>
      <w:lvlText w:val="(%5)"/>
      <w:lvlJc w:val="left"/>
      <w:pPr>
        <w:tabs>
          <w:tab w:val="num" w:pos="1497"/>
        </w:tabs>
        <w:ind w:left="1497" w:hanging="777"/>
      </w:pPr>
      <w:rPr>
        <w:rFonts w:hint="default"/>
      </w:rPr>
    </w:lvl>
    <w:lvl w:ilvl="5" w:tplc="5F5A634C">
      <w:start w:val="1"/>
      <w:numFmt w:val="decimal"/>
      <w:pStyle w:val="Heading3"/>
      <w:lvlText w:val="%3.%4.%6"/>
      <w:lvlJc w:val="left"/>
      <w:pPr>
        <w:tabs>
          <w:tab w:val="num" w:pos="1854"/>
        </w:tabs>
        <w:ind w:left="1854" w:hanging="1134"/>
      </w:pPr>
      <w:rPr>
        <w:rFonts w:hint="default"/>
      </w:rPr>
    </w:lvl>
    <w:lvl w:ilvl="6" w:tplc="C9DC9356">
      <w:start w:val="1"/>
      <w:numFmt w:val="lowerLetter"/>
      <w:pStyle w:val="Heading4Alpha"/>
      <w:lvlText w:val="(%7)"/>
      <w:lvlJc w:val="left"/>
      <w:pPr>
        <w:tabs>
          <w:tab w:val="num" w:pos="2574"/>
        </w:tabs>
        <w:ind w:left="2574" w:hanging="720"/>
      </w:pPr>
      <w:rPr>
        <w:rFonts w:hint="default"/>
      </w:rPr>
    </w:lvl>
    <w:lvl w:ilvl="7" w:tplc="D0284112">
      <w:start w:val="1"/>
      <w:numFmt w:val="decimal"/>
      <w:pStyle w:val="Heading4"/>
      <w:lvlText w:val="%3.%4.%6.%8"/>
      <w:lvlJc w:val="left"/>
      <w:pPr>
        <w:tabs>
          <w:tab w:val="num" w:pos="2988"/>
        </w:tabs>
        <w:ind w:left="2988" w:hanging="1134"/>
      </w:pPr>
      <w:rPr>
        <w:rFonts w:hint="default"/>
      </w:rPr>
    </w:lvl>
    <w:lvl w:ilvl="8" w:tplc="D5D4E4B4">
      <w:start w:val="1"/>
      <w:numFmt w:val="lowerLetter"/>
      <w:pStyle w:val="Heading5Alpha"/>
      <w:lvlText w:val="(%9)"/>
      <w:lvlJc w:val="left"/>
      <w:pPr>
        <w:tabs>
          <w:tab w:val="num" w:pos="3555"/>
        </w:tabs>
        <w:ind w:left="3555" w:hanging="567"/>
      </w:pPr>
      <w:rPr>
        <w:rFonts w:hint="default"/>
      </w:rPr>
    </w:lvl>
  </w:abstractNum>
  <w:num w:numId="1">
    <w:abstractNumId w:val="0"/>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5"/>
  </w:num>
  <w:num w:numId="7">
    <w:abstractNumId w:val="7"/>
  </w:num>
  <w:num w:numId="8">
    <w:abstractNumId w:val="9"/>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EC0"/>
    <w:rsid w:val="00067DAB"/>
    <w:rsid w:val="000F3CEF"/>
    <w:rsid w:val="001555DF"/>
    <w:rsid w:val="002448E5"/>
    <w:rsid w:val="00290A94"/>
    <w:rsid w:val="00296B55"/>
    <w:rsid w:val="002F6B0D"/>
    <w:rsid w:val="003302BA"/>
    <w:rsid w:val="003700F3"/>
    <w:rsid w:val="003A1349"/>
    <w:rsid w:val="003D7D25"/>
    <w:rsid w:val="00430FD6"/>
    <w:rsid w:val="004541ED"/>
    <w:rsid w:val="0054314B"/>
    <w:rsid w:val="005555B4"/>
    <w:rsid w:val="006027FD"/>
    <w:rsid w:val="00622560"/>
    <w:rsid w:val="00624195"/>
    <w:rsid w:val="006E091F"/>
    <w:rsid w:val="00774BCE"/>
    <w:rsid w:val="00780EC0"/>
    <w:rsid w:val="00784E38"/>
    <w:rsid w:val="00791604"/>
    <w:rsid w:val="007F03D9"/>
    <w:rsid w:val="008978B8"/>
    <w:rsid w:val="00927D0B"/>
    <w:rsid w:val="00964AE1"/>
    <w:rsid w:val="009D4B3E"/>
    <w:rsid w:val="00A110FC"/>
    <w:rsid w:val="00A541F5"/>
    <w:rsid w:val="00A95675"/>
    <w:rsid w:val="00AB07AD"/>
    <w:rsid w:val="00AC62DB"/>
    <w:rsid w:val="00AD13F1"/>
    <w:rsid w:val="00AE4E0B"/>
    <w:rsid w:val="00BA18C3"/>
    <w:rsid w:val="00BF2D95"/>
    <w:rsid w:val="00C55647"/>
    <w:rsid w:val="00C671C8"/>
    <w:rsid w:val="00C924F2"/>
    <w:rsid w:val="00C96EFB"/>
    <w:rsid w:val="00CD4A4F"/>
    <w:rsid w:val="00D02BBD"/>
    <w:rsid w:val="00D61E24"/>
    <w:rsid w:val="00D63F85"/>
    <w:rsid w:val="00D75EC1"/>
    <w:rsid w:val="00DC5885"/>
    <w:rsid w:val="00DD4C60"/>
    <w:rsid w:val="00F07F94"/>
    <w:rsid w:val="00F4306B"/>
    <w:rsid w:val="00F61169"/>
    <w:rsid w:val="00F9283B"/>
    <w:rsid w:val="00FB4007"/>
    <w:rsid w:val="12ACEC35"/>
    <w:rsid w:val="4760FEC8"/>
    <w:rsid w:val="4ABB3B5F"/>
    <w:rsid w:val="4F21F928"/>
    <w:rsid w:val="51AC9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19FDAB"/>
  <w14:defaultImageDpi w14:val="300"/>
  <w15:docId w15:val="{3A0664A1-2E9E-433A-AF8A-8A709A72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Section Heading"/>
    <w:basedOn w:val="Normal"/>
    <w:link w:val="Heading1Char"/>
    <w:qFormat/>
    <w:rsid w:val="003302BA"/>
    <w:pPr>
      <w:numPr>
        <w:ilvl w:val="2"/>
        <w:numId w:val="3"/>
      </w:numPr>
      <w:spacing w:before="360" w:after="240" w:line="280" w:lineRule="atLeast"/>
      <w:jc w:val="both"/>
      <w:outlineLvl w:val="0"/>
    </w:pPr>
    <w:rPr>
      <w:rFonts w:ascii="Arial" w:eastAsia="Times New Roman" w:hAnsi="Arial" w:cs="Times New Roman"/>
      <w:kern w:val="28"/>
      <w:sz w:val="20"/>
      <w:szCs w:val="20"/>
    </w:rPr>
  </w:style>
  <w:style w:type="paragraph" w:styleId="Heading2">
    <w:name w:val="heading 2"/>
    <w:aliases w:val="Reset numbering"/>
    <w:basedOn w:val="Normal"/>
    <w:link w:val="Heading2Char"/>
    <w:qFormat/>
    <w:rsid w:val="003302BA"/>
    <w:pPr>
      <w:numPr>
        <w:ilvl w:val="3"/>
        <w:numId w:val="3"/>
      </w:numPr>
      <w:spacing w:after="240" w:line="280" w:lineRule="atLeast"/>
      <w:jc w:val="both"/>
      <w:outlineLvl w:val="1"/>
    </w:pPr>
    <w:rPr>
      <w:rFonts w:ascii="Arial" w:eastAsia="Times New Roman" w:hAnsi="Arial" w:cs="Times New Roman"/>
      <w:sz w:val="20"/>
      <w:szCs w:val="20"/>
    </w:rPr>
  </w:style>
  <w:style w:type="paragraph" w:styleId="Heading3">
    <w:name w:val="heading 3"/>
    <w:aliases w:val="Level 1 - 1"/>
    <w:basedOn w:val="Normal"/>
    <w:link w:val="Heading3Char"/>
    <w:qFormat/>
    <w:rsid w:val="003302BA"/>
    <w:pPr>
      <w:numPr>
        <w:ilvl w:val="5"/>
        <w:numId w:val="3"/>
      </w:numPr>
      <w:spacing w:after="240" w:line="280" w:lineRule="atLeast"/>
      <w:jc w:val="both"/>
      <w:outlineLvl w:val="2"/>
    </w:pPr>
    <w:rPr>
      <w:rFonts w:ascii="Arial" w:eastAsia="Times New Roman" w:hAnsi="Arial" w:cs="Times New Roman"/>
      <w:kern w:val="28"/>
      <w:sz w:val="20"/>
      <w:szCs w:val="20"/>
    </w:rPr>
  </w:style>
  <w:style w:type="paragraph" w:styleId="Heading4">
    <w:name w:val="heading 4"/>
    <w:aliases w:val="Level 2 - a"/>
    <w:basedOn w:val="Normal"/>
    <w:link w:val="Heading4Char"/>
    <w:qFormat/>
    <w:rsid w:val="003302BA"/>
    <w:pPr>
      <w:numPr>
        <w:ilvl w:val="7"/>
        <w:numId w:val="3"/>
      </w:numPr>
      <w:spacing w:after="240" w:line="280" w:lineRule="atLeast"/>
      <w:jc w:val="both"/>
      <w:outlineLvl w:val="3"/>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7AD"/>
    <w:pPr>
      <w:ind w:left="720"/>
      <w:contextualSpacing/>
    </w:pPr>
  </w:style>
  <w:style w:type="character" w:customStyle="1" w:styleId="Heading1Char">
    <w:name w:val="Heading 1 Char"/>
    <w:aliases w:val="Section Heading Char"/>
    <w:basedOn w:val="DefaultParagraphFont"/>
    <w:link w:val="Heading1"/>
    <w:rsid w:val="003302BA"/>
    <w:rPr>
      <w:rFonts w:ascii="Arial" w:eastAsia="Times New Roman" w:hAnsi="Arial" w:cs="Times New Roman"/>
      <w:kern w:val="28"/>
      <w:sz w:val="20"/>
      <w:szCs w:val="20"/>
      <w:lang w:val="en-GB"/>
    </w:rPr>
  </w:style>
  <w:style w:type="character" w:customStyle="1" w:styleId="Heading2Char">
    <w:name w:val="Heading 2 Char"/>
    <w:aliases w:val="Reset numbering Char"/>
    <w:basedOn w:val="DefaultParagraphFont"/>
    <w:link w:val="Heading2"/>
    <w:rsid w:val="003302BA"/>
    <w:rPr>
      <w:rFonts w:ascii="Arial" w:eastAsia="Times New Roman" w:hAnsi="Arial" w:cs="Times New Roman"/>
      <w:sz w:val="20"/>
      <w:szCs w:val="20"/>
      <w:lang w:val="en-GB"/>
    </w:rPr>
  </w:style>
  <w:style w:type="character" w:customStyle="1" w:styleId="Heading3Char">
    <w:name w:val="Heading 3 Char"/>
    <w:aliases w:val="Level 1 - 1 Char"/>
    <w:basedOn w:val="DefaultParagraphFont"/>
    <w:link w:val="Heading3"/>
    <w:rsid w:val="003302BA"/>
    <w:rPr>
      <w:rFonts w:ascii="Arial" w:eastAsia="Times New Roman" w:hAnsi="Arial" w:cs="Times New Roman"/>
      <w:kern w:val="28"/>
      <w:sz w:val="20"/>
      <w:szCs w:val="20"/>
      <w:lang w:val="en-GB"/>
    </w:rPr>
  </w:style>
  <w:style w:type="character" w:customStyle="1" w:styleId="Heading4Char">
    <w:name w:val="Heading 4 Char"/>
    <w:aliases w:val="Level 2 - a Char"/>
    <w:basedOn w:val="DefaultParagraphFont"/>
    <w:link w:val="Heading4"/>
    <w:rsid w:val="003302BA"/>
    <w:rPr>
      <w:rFonts w:ascii="Arial" w:eastAsia="Times New Roman" w:hAnsi="Arial" w:cs="Times New Roman"/>
      <w:sz w:val="20"/>
      <w:szCs w:val="20"/>
      <w:lang w:val="en-GB"/>
    </w:rPr>
  </w:style>
  <w:style w:type="paragraph" w:styleId="Title">
    <w:name w:val="Title"/>
    <w:basedOn w:val="Normal"/>
    <w:next w:val="Heading1"/>
    <w:link w:val="TitleChar"/>
    <w:qFormat/>
    <w:rsid w:val="003302BA"/>
    <w:pPr>
      <w:keepNext/>
      <w:keepLines/>
      <w:numPr>
        <w:numId w:val="3"/>
      </w:numPr>
      <w:spacing w:before="120" w:after="240" w:line="280" w:lineRule="atLeast"/>
      <w:jc w:val="center"/>
      <w:outlineLvl w:val="0"/>
    </w:pPr>
    <w:rPr>
      <w:rFonts w:ascii="Arial" w:eastAsia="Times New Roman" w:hAnsi="Arial" w:cs="Times New Roman"/>
      <w:b/>
      <w:caps/>
      <w:kern w:val="28"/>
      <w:sz w:val="20"/>
      <w:szCs w:val="20"/>
    </w:rPr>
  </w:style>
  <w:style w:type="character" w:customStyle="1" w:styleId="TitleChar">
    <w:name w:val="Title Char"/>
    <w:basedOn w:val="DefaultParagraphFont"/>
    <w:link w:val="Title"/>
    <w:rsid w:val="003302BA"/>
    <w:rPr>
      <w:rFonts w:ascii="Arial" w:eastAsia="Times New Roman" w:hAnsi="Arial" w:cs="Times New Roman"/>
      <w:b/>
      <w:caps/>
      <w:kern w:val="28"/>
      <w:sz w:val="20"/>
      <w:szCs w:val="20"/>
      <w:lang w:val="en-GB"/>
    </w:rPr>
  </w:style>
  <w:style w:type="paragraph" w:customStyle="1" w:styleId="Heading3Alpha">
    <w:name w:val="Heading3Alpha"/>
    <w:basedOn w:val="Normal"/>
    <w:rsid w:val="003302BA"/>
    <w:pPr>
      <w:numPr>
        <w:ilvl w:val="4"/>
        <w:numId w:val="3"/>
      </w:numPr>
      <w:spacing w:after="240" w:line="280" w:lineRule="atLeast"/>
      <w:jc w:val="both"/>
    </w:pPr>
    <w:rPr>
      <w:rFonts w:ascii="Arial" w:eastAsia="Times New Roman" w:hAnsi="Arial" w:cs="Times New Roman"/>
      <w:sz w:val="20"/>
      <w:szCs w:val="20"/>
    </w:rPr>
  </w:style>
  <w:style w:type="paragraph" w:customStyle="1" w:styleId="Heading4Alpha">
    <w:name w:val="Heading4Alpha"/>
    <w:basedOn w:val="Normal"/>
    <w:rsid w:val="003302BA"/>
    <w:pPr>
      <w:numPr>
        <w:ilvl w:val="6"/>
        <w:numId w:val="3"/>
      </w:numPr>
      <w:spacing w:after="240" w:line="280" w:lineRule="atLeast"/>
      <w:jc w:val="both"/>
    </w:pPr>
    <w:rPr>
      <w:rFonts w:ascii="Arial" w:eastAsia="Times New Roman" w:hAnsi="Arial" w:cs="Times New Roman"/>
      <w:sz w:val="20"/>
      <w:szCs w:val="20"/>
    </w:rPr>
  </w:style>
  <w:style w:type="paragraph" w:customStyle="1" w:styleId="Heading5Alpha">
    <w:name w:val="Heading5Alpha"/>
    <w:basedOn w:val="Normal"/>
    <w:rsid w:val="003302BA"/>
    <w:pPr>
      <w:numPr>
        <w:ilvl w:val="8"/>
        <w:numId w:val="3"/>
      </w:numPr>
      <w:spacing w:after="240" w:line="280" w:lineRule="atLeast"/>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24A551AF2D848B519B112E923E445" ma:contentTypeVersion="12" ma:contentTypeDescription="Create a new document." ma:contentTypeScope="" ma:versionID="7f74022420d68d388a19de450cbfa10a">
  <xsd:schema xmlns:xsd="http://www.w3.org/2001/XMLSchema" xmlns:xs="http://www.w3.org/2001/XMLSchema" xmlns:p="http://schemas.microsoft.com/office/2006/metadata/properties" xmlns:ns2="dff0407d-267d-4016-b969-0373accb7506" xmlns:ns3="fc3f346f-bb4e-43a2-a6e7-d1602749d5dd" targetNamespace="http://schemas.microsoft.com/office/2006/metadata/properties" ma:root="true" ma:fieldsID="03517ab5cc7b9e3d589e3fd5fde5e220" ns2:_="" ns3:_="">
    <xsd:import namespace="dff0407d-267d-4016-b969-0373accb7506"/>
    <xsd:import namespace="fc3f346f-bb4e-43a2-a6e7-d1602749d5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0407d-267d-4016-b969-0373accb7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3f346f-bb4e-43a2-a6e7-d1602749d5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EC6ED-788B-4D79-AFC3-B03BB6229E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652137-08B9-4FD6-AF75-7D2EE4428D6F}">
  <ds:schemaRefs>
    <ds:schemaRef ds:uri="http://schemas.microsoft.com/sharepoint/v3/contenttype/forms"/>
  </ds:schemaRefs>
</ds:datastoreItem>
</file>

<file path=customXml/itemProps3.xml><?xml version="1.0" encoding="utf-8"?>
<ds:datastoreItem xmlns:ds="http://schemas.openxmlformats.org/officeDocument/2006/customXml" ds:itemID="{B67CA2B8-B8D3-4385-9236-22FE5E2B1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0407d-267d-4016-b969-0373accb7506"/>
    <ds:schemaRef ds:uri="fc3f346f-bb4e-43a2-a6e7-d1602749d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7039</Characters>
  <Application>Microsoft Office Word</Application>
  <DocSecurity>0</DocSecurity>
  <Lines>58</Lines>
  <Paragraphs>16</Paragraphs>
  <ScaleCrop>false</ScaleCrop>
  <Company>JA Fundraising</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Andrews</dc:creator>
  <cp:keywords/>
  <dc:description/>
  <cp:lastModifiedBy>Andy King</cp:lastModifiedBy>
  <cp:revision>23</cp:revision>
  <cp:lastPrinted>2015-09-15T07:31:00Z</cp:lastPrinted>
  <dcterms:created xsi:type="dcterms:W3CDTF">2015-09-15T07:38:00Z</dcterms:created>
  <dcterms:modified xsi:type="dcterms:W3CDTF">2021-05-11T13:26:00Z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0x01010064124A551AF2D848B519B112E923E445</vt:lpwstr>
  </property>
</Properties>
</file>